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C47A4" w14:textId="31452DA1" w:rsidR="00A36C61" w:rsidRDefault="00304DB2" w:rsidP="00A36C61">
      <w:pPr>
        <w:pStyle w:val="Heading"/>
        <w:spacing w:after="120" w:line="240" w:lineRule="auto"/>
        <w:rPr>
          <w:rFonts w:ascii="Heebo" w:hAnsi="Heebo" w:cs="Heebo"/>
          <w:b/>
          <w:u w:color="FBB900" w:themeColor="text2"/>
        </w:rPr>
      </w:pPr>
      <w:r>
        <w:rPr>
          <w:rFonts w:ascii="Heebo" w:hAnsi="Heebo" w:cs="Heebo"/>
          <w:b/>
          <w:u w:color="FBB900" w:themeColor="text2"/>
        </w:rPr>
        <w:t>Director of Clinical Operations and Education</w:t>
      </w:r>
    </w:p>
    <w:p w14:paraId="11A7B1F9" w14:textId="0ABEE46C" w:rsidR="00A36C61" w:rsidRPr="00BA48FD" w:rsidRDefault="00A36C61" w:rsidP="00BF1B49">
      <w:pPr>
        <w:pStyle w:val="Default"/>
        <w:spacing w:after="120" w:line="240" w:lineRule="auto"/>
        <w:rPr>
          <w:rFonts w:ascii="Heebo" w:hAnsi="Heebo" w:cs="Heebo"/>
          <w:color w:val="auto"/>
        </w:rPr>
      </w:pPr>
      <w:r w:rsidRPr="00BA48FD">
        <w:rPr>
          <w:rFonts w:ascii="Heebo" w:hAnsi="Heebo" w:cs="Heebo"/>
          <w:color w:val="auto"/>
        </w:rPr>
        <w:t xml:space="preserve">Accountable to: </w:t>
      </w:r>
      <w:r w:rsidR="00BF1B49">
        <w:rPr>
          <w:rFonts w:ascii="Heebo" w:hAnsi="Heebo" w:cs="Heebo"/>
          <w:color w:val="auto"/>
        </w:rPr>
        <w:tab/>
      </w:r>
      <w:r w:rsidR="006249D2">
        <w:rPr>
          <w:rFonts w:ascii="Heebo" w:hAnsi="Heebo" w:cs="Heebo"/>
          <w:color w:val="auto"/>
        </w:rPr>
        <w:t>Chief Executive Officer</w:t>
      </w:r>
    </w:p>
    <w:p w14:paraId="0DD16FB8" w14:textId="28DEBD63" w:rsidR="00BF1B49" w:rsidRDefault="00A36C61" w:rsidP="4BCED2B4">
      <w:pPr>
        <w:spacing w:after="120" w:line="240" w:lineRule="auto"/>
        <w:ind w:left="2127" w:hanging="2127"/>
        <w:jc w:val="both"/>
        <w:rPr>
          <w:rFonts w:ascii="Heebo" w:hAnsi="Heebo" w:cs="Heebo"/>
        </w:rPr>
      </w:pPr>
      <w:r w:rsidRPr="4BCED2B4">
        <w:rPr>
          <w:rFonts w:ascii="Heebo" w:hAnsi="Heebo" w:cs="Heebo"/>
        </w:rPr>
        <w:t>Location:</w:t>
      </w:r>
      <w:r>
        <w:tab/>
      </w:r>
      <w:r w:rsidR="008A6C49" w:rsidRPr="4BCED2B4">
        <w:rPr>
          <w:rFonts w:ascii="Heebo" w:hAnsi="Heebo" w:cs="Heebo"/>
        </w:rPr>
        <w:t xml:space="preserve">Priory House </w:t>
      </w:r>
      <w:r w:rsidR="00BF1B49" w:rsidRPr="4BCED2B4">
        <w:rPr>
          <w:rFonts w:ascii="Heebo" w:hAnsi="Heebo" w:cs="Heebo"/>
        </w:rPr>
        <w:t>Cardiff (</w:t>
      </w:r>
      <w:r w:rsidR="008A6C49" w:rsidRPr="4BCED2B4">
        <w:rPr>
          <w:rFonts w:ascii="Heebo" w:hAnsi="Heebo" w:cs="Heebo"/>
        </w:rPr>
        <w:t>other St John Ambulance Cymru premises may be considered)</w:t>
      </w:r>
      <w:r w:rsidR="00BF1B49" w:rsidRPr="4BCED2B4">
        <w:rPr>
          <w:rFonts w:ascii="Heebo" w:hAnsi="Heebo" w:cs="Heebo"/>
        </w:rPr>
        <w:t xml:space="preserve">. </w:t>
      </w:r>
    </w:p>
    <w:p w14:paraId="5A258F9F" w14:textId="2F69E6A4" w:rsidR="00DD3278" w:rsidRPr="009D2BE6" w:rsidRDefault="00DD3278" w:rsidP="4BCED2B4">
      <w:pPr>
        <w:spacing w:after="0" w:line="240" w:lineRule="auto"/>
        <w:ind w:left="2127"/>
        <w:rPr>
          <w:rFonts w:ascii="Heebo" w:hAnsi="Heebo" w:cs="Heebo"/>
          <w:color w:val="000000" w:themeColor="text1"/>
        </w:rPr>
      </w:pPr>
      <w:r w:rsidRPr="4BCED2B4">
        <w:rPr>
          <w:rFonts w:ascii="Heebo" w:hAnsi="Heebo" w:cs="Heebo"/>
          <w:color w:val="000000" w:themeColor="accent4"/>
        </w:rPr>
        <w:t xml:space="preserve">NB: hybrid working is available, but importantly you may occasionally need to provide urgent information outside office hours. Additional hours can be balanced through the use of TOIL. </w:t>
      </w:r>
    </w:p>
    <w:p w14:paraId="0FF90538" w14:textId="3C30AFF9" w:rsidR="00BF1B49" w:rsidRPr="00BA48FD" w:rsidRDefault="008F0326" w:rsidP="4BCED2B4">
      <w:pPr>
        <w:spacing w:after="120" w:line="240" w:lineRule="auto"/>
        <w:ind w:left="1440" w:firstLine="687"/>
        <w:rPr>
          <w:rFonts w:ascii="Heebo" w:hAnsi="Heebo" w:cs="Heebo"/>
        </w:rPr>
      </w:pPr>
      <w:r>
        <w:rPr>
          <w:rFonts w:ascii="Heebo" w:hAnsi="Heebo" w:cs="Heebo"/>
        </w:rPr>
        <w:t>R</w:t>
      </w:r>
      <w:r w:rsidR="00395F63" w:rsidRPr="4BCED2B4">
        <w:rPr>
          <w:rFonts w:ascii="Heebo" w:hAnsi="Heebo" w:cs="Heebo"/>
        </w:rPr>
        <w:t>egular t</w:t>
      </w:r>
      <w:r w:rsidR="00BF1B49" w:rsidRPr="4BCED2B4">
        <w:rPr>
          <w:rFonts w:ascii="Heebo" w:hAnsi="Heebo" w:cs="Heebo"/>
        </w:rPr>
        <w:t xml:space="preserve">ravel throughout Wales </w:t>
      </w:r>
      <w:r w:rsidR="00DD3278" w:rsidRPr="4BCED2B4">
        <w:rPr>
          <w:rFonts w:ascii="Heebo" w:hAnsi="Heebo" w:cs="Heebo"/>
        </w:rPr>
        <w:t>when</w:t>
      </w:r>
      <w:r w:rsidR="3EB9C6CD" w:rsidRPr="4BCED2B4">
        <w:rPr>
          <w:rFonts w:ascii="Heebo" w:hAnsi="Heebo" w:cs="Heebo"/>
        </w:rPr>
        <w:t xml:space="preserve"> </w:t>
      </w:r>
      <w:r w:rsidR="75C1DEAD" w:rsidRPr="4BCED2B4">
        <w:rPr>
          <w:rFonts w:ascii="Heebo" w:hAnsi="Heebo" w:cs="Heebo"/>
        </w:rPr>
        <w:t>required.</w:t>
      </w:r>
    </w:p>
    <w:p w14:paraId="22ABCC6B" w14:textId="30B52542" w:rsidR="00A36C61" w:rsidRDefault="00A36C61" w:rsidP="00A36C61">
      <w:pPr>
        <w:spacing w:after="120" w:line="240" w:lineRule="auto"/>
        <w:jc w:val="both"/>
        <w:rPr>
          <w:rFonts w:ascii="Heebo" w:hAnsi="Heebo" w:cs="Heebo"/>
          <w:szCs w:val="24"/>
        </w:rPr>
      </w:pPr>
      <w:r w:rsidRPr="00BA48FD">
        <w:rPr>
          <w:rFonts w:ascii="Heebo" w:hAnsi="Heebo" w:cs="Heebo"/>
          <w:szCs w:val="24"/>
        </w:rPr>
        <w:t>Hours:</w:t>
      </w:r>
      <w:r w:rsidR="00BF1B49">
        <w:rPr>
          <w:rFonts w:ascii="Heebo" w:hAnsi="Heebo" w:cs="Heebo"/>
          <w:szCs w:val="24"/>
        </w:rPr>
        <w:tab/>
      </w:r>
      <w:r w:rsidR="00BF1B49">
        <w:rPr>
          <w:rFonts w:ascii="Heebo" w:hAnsi="Heebo" w:cs="Heebo"/>
          <w:szCs w:val="24"/>
        </w:rPr>
        <w:tab/>
      </w:r>
      <w:r w:rsidRPr="00BA48FD">
        <w:rPr>
          <w:rFonts w:ascii="Heebo" w:hAnsi="Heebo" w:cs="Heebo"/>
          <w:szCs w:val="24"/>
        </w:rPr>
        <w:tab/>
      </w:r>
      <w:r w:rsidR="00BF1B49">
        <w:rPr>
          <w:rFonts w:ascii="Heebo" w:hAnsi="Heebo" w:cs="Heebo"/>
          <w:szCs w:val="24"/>
        </w:rPr>
        <w:t>35</w:t>
      </w:r>
      <w:r>
        <w:rPr>
          <w:rFonts w:ascii="Heebo" w:hAnsi="Heebo" w:cs="Heebo"/>
          <w:szCs w:val="24"/>
        </w:rPr>
        <w:t xml:space="preserve"> hours per week (full time)</w:t>
      </w:r>
      <w:r w:rsidR="00CD25E3">
        <w:rPr>
          <w:rFonts w:ascii="Heebo" w:hAnsi="Heebo" w:cs="Heebo"/>
          <w:szCs w:val="24"/>
        </w:rPr>
        <w:t>.</w:t>
      </w:r>
    </w:p>
    <w:p w14:paraId="664AF7EE" w14:textId="313BF53A" w:rsidR="00E8731A" w:rsidRPr="00BA48FD" w:rsidRDefault="00E8731A" w:rsidP="00A36C61">
      <w:pPr>
        <w:spacing w:after="120" w:line="240" w:lineRule="auto"/>
        <w:jc w:val="both"/>
        <w:rPr>
          <w:rFonts w:ascii="Heebo" w:hAnsi="Heebo" w:cs="Heebo"/>
          <w:szCs w:val="24"/>
        </w:rPr>
      </w:pPr>
      <w:r>
        <w:rPr>
          <w:rFonts w:ascii="Heebo" w:hAnsi="Heebo" w:cs="Heebo"/>
          <w:szCs w:val="24"/>
        </w:rPr>
        <w:t>Salary:</w:t>
      </w:r>
      <w:r>
        <w:rPr>
          <w:rFonts w:ascii="Heebo" w:hAnsi="Heebo" w:cs="Heebo"/>
          <w:szCs w:val="24"/>
        </w:rPr>
        <w:tab/>
      </w:r>
      <w:r w:rsidR="00BF1B49">
        <w:rPr>
          <w:rFonts w:ascii="Heebo" w:hAnsi="Heebo" w:cs="Heebo"/>
          <w:szCs w:val="24"/>
        </w:rPr>
        <w:tab/>
      </w:r>
      <w:r w:rsidR="00BF1B49">
        <w:rPr>
          <w:rFonts w:ascii="Heebo" w:hAnsi="Heebo" w:cs="Heebo"/>
          <w:szCs w:val="24"/>
        </w:rPr>
        <w:tab/>
      </w:r>
      <w:r w:rsidR="007F77DC">
        <w:rPr>
          <w:rFonts w:ascii="Heebo" w:hAnsi="Heebo" w:cs="Heebo"/>
          <w:szCs w:val="24"/>
        </w:rPr>
        <w:t xml:space="preserve">Circa £70k </w:t>
      </w:r>
      <w:r>
        <w:rPr>
          <w:rFonts w:ascii="Heebo" w:hAnsi="Heebo" w:cs="Heebo"/>
          <w:szCs w:val="24"/>
        </w:rPr>
        <w:t>per annum</w:t>
      </w:r>
      <w:r w:rsidR="007F77DC">
        <w:rPr>
          <w:rFonts w:ascii="Heebo" w:hAnsi="Heebo" w:cs="Heebo"/>
          <w:szCs w:val="24"/>
        </w:rPr>
        <w:t>.</w:t>
      </w:r>
    </w:p>
    <w:p w14:paraId="005841CD" w14:textId="77777777" w:rsidR="00A36C61" w:rsidRPr="00BA48FD" w:rsidRDefault="00A36C61" w:rsidP="00A36C61">
      <w:pPr>
        <w:pStyle w:val="Subheading"/>
        <w:spacing w:after="120" w:line="240" w:lineRule="auto"/>
        <w:rPr>
          <w:rFonts w:ascii="Heebo" w:hAnsi="Heebo" w:cs="Heebo"/>
          <w:sz w:val="20"/>
          <w:szCs w:val="20"/>
        </w:rPr>
      </w:pPr>
    </w:p>
    <w:p w14:paraId="0991017B" w14:textId="77777777" w:rsidR="00662E83" w:rsidRDefault="00662E83" w:rsidP="00A36C61">
      <w:pPr>
        <w:pStyle w:val="Subheading"/>
        <w:spacing w:after="120" w:line="240" w:lineRule="auto"/>
        <w:rPr>
          <w:rFonts w:ascii="Heebo" w:hAnsi="Heebo" w:cs="Heebo"/>
          <w:b/>
        </w:rPr>
      </w:pPr>
      <w:r>
        <w:rPr>
          <w:rFonts w:ascii="Heebo" w:hAnsi="Heebo" w:cs="Heebo"/>
          <w:b/>
        </w:rPr>
        <w:t>Organisational Overview:</w:t>
      </w:r>
    </w:p>
    <w:p w14:paraId="314CA370" w14:textId="77777777" w:rsidR="00BD6FC5" w:rsidRPr="00BD6FC5" w:rsidRDefault="00BD6FC5"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t>At St John Ambulance Cymru we provide around 24-hour support to the NHS ambulance service operating the national falls response service for Wales and national mental health (non-secure) transport services.</w:t>
      </w:r>
    </w:p>
    <w:p w14:paraId="6426CB97" w14:textId="77777777" w:rsidR="00BD6FC5" w:rsidRPr="00BD6FC5" w:rsidRDefault="00BD6FC5"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t xml:space="preserve">We provide medical care at over 1200 events per year ranging from international and national sporting fixtures and concerts through large crowd cultural events such as the Eisteddfod and smaller local community events and night-time economy schemes. </w:t>
      </w:r>
    </w:p>
    <w:p w14:paraId="76855C26" w14:textId="77777777" w:rsidR="00C10C6A" w:rsidRDefault="00BD6FC5"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t xml:space="preserve">Our people complete education programmes as Event and Emergency Responders as well as a host of other operational qualifications. </w:t>
      </w:r>
    </w:p>
    <w:p w14:paraId="1A7BF7C5" w14:textId="709B6F58" w:rsidR="00220164" w:rsidRDefault="00220164" w:rsidP="4BCED2B4">
      <w:pPr>
        <w:pStyle w:val="Bullets1"/>
        <w:numPr>
          <w:ilvl w:val="0"/>
          <w:numId w:val="0"/>
        </w:numPr>
        <w:spacing w:before="0" w:beforeAutospacing="0" w:after="120" w:afterAutospacing="0"/>
        <w:jc w:val="both"/>
        <w:rPr>
          <w:rFonts w:ascii="Heebo" w:hAnsi="Heebo" w:cs="Heebo"/>
        </w:rPr>
      </w:pPr>
      <w:r>
        <w:rPr>
          <w:rFonts w:ascii="Heebo" w:hAnsi="Heebo" w:cs="Heebo"/>
        </w:rPr>
        <w:t>We train around 25,000 people per annum in First Aid and associated safety courses for their workplace through our training enterprise.</w:t>
      </w:r>
    </w:p>
    <w:p w14:paraId="3F5D39C5" w14:textId="6AF5E5FF" w:rsidR="00BD6FC5" w:rsidRPr="00BD6FC5" w:rsidRDefault="00BD6FC5"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t xml:space="preserve">Our Strategy for 2025-2030 is called “A Community of Lifesavers”. Our priorities are improving the experience of our people, increasing our focus on community education, making sure our children and young people thrive and becoming more sustainable and inclusive. </w:t>
      </w:r>
    </w:p>
    <w:p w14:paraId="66A89B2C" w14:textId="77777777" w:rsidR="00662E83" w:rsidRDefault="00662E83" w:rsidP="00A36C61">
      <w:pPr>
        <w:pStyle w:val="Subheading"/>
        <w:spacing w:after="120" w:line="240" w:lineRule="auto"/>
        <w:rPr>
          <w:rFonts w:ascii="Heebo" w:hAnsi="Heebo" w:cs="Heebo"/>
          <w:b/>
        </w:rPr>
      </w:pPr>
    </w:p>
    <w:p w14:paraId="54E11529" w14:textId="1AF290C5" w:rsidR="00A36C61" w:rsidRPr="00BA48FD" w:rsidRDefault="009827AE" w:rsidP="00A36C61">
      <w:pPr>
        <w:pStyle w:val="Subheading"/>
        <w:spacing w:after="120" w:line="240" w:lineRule="auto"/>
        <w:rPr>
          <w:rFonts w:ascii="Heebo" w:hAnsi="Heebo" w:cs="Heebo"/>
          <w:b/>
        </w:rPr>
      </w:pPr>
      <w:r>
        <w:rPr>
          <w:rFonts w:ascii="Heebo" w:hAnsi="Heebo" w:cs="Heebo"/>
          <w:b/>
        </w:rPr>
        <w:t>Role Overview</w:t>
      </w:r>
      <w:r w:rsidR="00A36C61" w:rsidRPr="00BA48FD">
        <w:rPr>
          <w:rFonts w:ascii="Heebo" w:hAnsi="Heebo" w:cs="Heebo"/>
          <w:b/>
        </w:rPr>
        <w:t>:</w:t>
      </w:r>
    </w:p>
    <w:p w14:paraId="29F6B035" w14:textId="77777777" w:rsidR="00216C38" w:rsidRPr="00216C38" w:rsidRDefault="00216C38"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lastRenderedPageBreak/>
        <w:t xml:space="preserve">This role reports directly to the Chief Executive Officer and is a key member of the Executive Leadership Team and our organisations clinical lead. The ELT have shared accountability for the experience of our St John People (volunteers and employees) and for role modelling our culture, values and behaviours. Leading our response and education teams which includes all operational activity, logistics and fleet as well as our education teams you will be accountable for the delivery of services that Wales relies upon.  </w:t>
      </w:r>
    </w:p>
    <w:p w14:paraId="4202150D" w14:textId="182D2FBB" w:rsidR="00A36C61" w:rsidRDefault="00216C38" w:rsidP="4BCED2B4">
      <w:pPr>
        <w:pStyle w:val="Bullets1"/>
        <w:numPr>
          <w:ilvl w:val="0"/>
          <w:numId w:val="0"/>
        </w:numPr>
        <w:spacing w:before="0" w:beforeAutospacing="0" w:after="120" w:afterAutospacing="0"/>
        <w:jc w:val="both"/>
        <w:rPr>
          <w:rFonts w:ascii="Heebo" w:hAnsi="Heebo" w:cs="Heebo"/>
        </w:rPr>
      </w:pPr>
      <w:r w:rsidRPr="4BCED2B4">
        <w:rPr>
          <w:rFonts w:ascii="Heebo" w:hAnsi="Heebo" w:cs="Heebo"/>
        </w:rPr>
        <w:t>In addition</w:t>
      </w:r>
      <w:r w:rsidR="00A032E2" w:rsidRPr="4BCED2B4">
        <w:rPr>
          <w:rFonts w:ascii="Heebo" w:hAnsi="Heebo" w:cs="Heebo"/>
        </w:rPr>
        <w:t>,</w:t>
      </w:r>
      <w:r w:rsidRPr="4BCED2B4">
        <w:rPr>
          <w:rFonts w:ascii="Heebo" w:hAnsi="Heebo" w:cs="Heebo"/>
        </w:rPr>
        <w:t xml:space="preserve"> as our most senior clinician, with the support of our Chief Medical Officer (volunteer post) and Clinical Trustees, you will ensure the highest standards of clinical governance and safety. In order to be a visible leader and to understand our services, regular travel throughout Wales will be a requirement for this role. </w:t>
      </w:r>
    </w:p>
    <w:p w14:paraId="6E2937FF" w14:textId="34913745" w:rsidR="00A36C61" w:rsidRPr="00BA48FD" w:rsidRDefault="00A36C61" w:rsidP="00A36C61">
      <w:pPr>
        <w:pStyle w:val="Subheading"/>
        <w:spacing w:after="120" w:line="240" w:lineRule="auto"/>
        <w:rPr>
          <w:rFonts w:ascii="Heebo" w:hAnsi="Heebo" w:cs="Heebo"/>
          <w:b/>
        </w:rPr>
      </w:pPr>
      <w:r w:rsidRPr="00BA48FD">
        <w:rPr>
          <w:rFonts w:ascii="Heebo" w:hAnsi="Heebo" w:cs="Heebo"/>
          <w:b/>
        </w:rPr>
        <w:t>Key duties and responsibilities:</w:t>
      </w:r>
    </w:p>
    <w:p w14:paraId="5C6A765D" w14:textId="5F3E1F3A" w:rsidR="00216C38" w:rsidRPr="00931781" w:rsidRDefault="00216C38" w:rsidP="00216C38">
      <w:pPr>
        <w:pStyle w:val="Bullets1"/>
        <w:numPr>
          <w:ilvl w:val="0"/>
          <w:numId w:val="0"/>
        </w:numPr>
        <w:spacing w:before="0" w:beforeAutospacing="0" w:after="120" w:afterAutospacing="0"/>
        <w:rPr>
          <w:rFonts w:ascii="Heebo" w:hAnsi="Heebo" w:cs="Heebo"/>
          <w:u w:val="single"/>
        </w:rPr>
      </w:pPr>
      <w:r w:rsidRPr="00931781">
        <w:rPr>
          <w:rFonts w:ascii="Heebo" w:hAnsi="Heebo" w:cs="Heebo"/>
          <w:u w:val="single"/>
        </w:rPr>
        <w:t>People</w:t>
      </w:r>
    </w:p>
    <w:p w14:paraId="4EB0CEA9" w14:textId="77777777" w:rsidR="005B71FC" w:rsidRPr="005B71FC" w:rsidRDefault="005B71FC" w:rsidP="005B71FC">
      <w:pPr>
        <w:pStyle w:val="Bullets1"/>
        <w:spacing w:before="0" w:beforeAutospacing="0" w:after="0" w:afterAutospacing="0"/>
        <w:ind w:left="284" w:hanging="284"/>
        <w:rPr>
          <w:rFonts w:ascii="Heebo" w:hAnsi="Heebo" w:cs="Heebo"/>
          <w:color w:val="000000" w:themeColor="text1"/>
        </w:rPr>
      </w:pPr>
      <w:r w:rsidRPr="005B71FC">
        <w:rPr>
          <w:rFonts w:ascii="Heebo" w:hAnsi="Heebo" w:cs="Heebo"/>
          <w:color w:val="000000" w:themeColor="text1"/>
        </w:rPr>
        <w:t xml:space="preserve">Inspire leaders across your directorate and the wider organisation to be the best they can be, valuing feedback, challenge and development as essential.  </w:t>
      </w:r>
    </w:p>
    <w:p w14:paraId="6FF50627" w14:textId="77777777" w:rsidR="005B71FC" w:rsidRPr="005B71FC" w:rsidRDefault="005B71FC" w:rsidP="005B71FC">
      <w:pPr>
        <w:pStyle w:val="Bullets1"/>
        <w:spacing w:before="0" w:beforeAutospacing="0" w:after="0" w:afterAutospacing="0"/>
        <w:ind w:left="284" w:hanging="284"/>
        <w:rPr>
          <w:rFonts w:ascii="Heebo" w:hAnsi="Heebo" w:cs="Heebo"/>
          <w:color w:val="000000" w:themeColor="text1"/>
        </w:rPr>
      </w:pPr>
      <w:r w:rsidRPr="005B71FC">
        <w:rPr>
          <w:rFonts w:ascii="Heebo" w:hAnsi="Heebo" w:cs="Heebo"/>
          <w:color w:val="000000" w:themeColor="text1"/>
        </w:rPr>
        <w:t xml:space="preserve">Define and deliver initiatives to improve operational and clinical effectiveness and performance across all operational and education focussed areas of SJAC.  </w:t>
      </w:r>
    </w:p>
    <w:p w14:paraId="25FA016D" w14:textId="77777777" w:rsidR="005B71FC" w:rsidRPr="005B71FC" w:rsidRDefault="005B71FC" w:rsidP="005B71FC">
      <w:pPr>
        <w:pStyle w:val="Bullets1"/>
        <w:spacing w:before="0" w:beforeAutospacing="0" w:after="0" w:afterAutospacing="0"/>
        <w:ind w:left="284" w:hanging="284"/>
        <w:rPr>
          <w:rFonts w:ascii="Heebo" w:hAnsi="Heebo" w:cs="Heebo"/>
          <w:color w:val="000000" w:themeColor="text1"/>
        </w:rPr>
      </w:pPr>
      <w:r w:rsidRPr="005B71FC">
        <w:rPr>
          <w:rFonts w:ascii="Heebo" w:hAnsi="Heebo" w:cs="Heebo"/>
          <w:color w:val="000000" w:themeColor="text1"/>
        </w:rPr>
        <w:t xml:space="preserve">Ensure that our people and those who rely on us are at the forefront of our planning and decisions. </w:t>
      </w:r>
    </w:p>
    <w:p w14:paraId="6B94438C" w14:textId="2CCA4B3F" w:rsidR="005B71FC" w:rsidRPr="005B71FC" w:rsidRDefault="005B71FC" w:rsidP="005B71FC">
      <w:pPr>
        <w:pStyle w:val="Bullets1"/>
        <w:spacing w:before="0" w:beforeAutospacing="0" w:after="0" w:afterAutospacing="0"/>
        <w:ind w:left="284" w:hanging="284"/>
        <w:rPr>
          <w:rFonts w:ascii="Heebo" w:hAnsi="Heebo" w:cs="Heebo"/>
          <w:color w:val="000000" w:themeColor="text1"/>
        </w:rPr>
      </w:pPr>
      <w:r w:rsidRPr="005B71FC">
        <w:rPr>
          <w:rFonts w:ascii="Heebo" w:hAnsi="Heebo" w:cs="Heebo"/>
          <w:color w:val="000000" w:themeColor="text1"/>
        </w:rPr>
        <w:t xml:space="preserve">Lead with our Chief Commissioner (senior volunteer) to provide equity of experience to our volunteers and employees. </w:t>
      </w:r>
    </w:p>
    <w:p w14:paraId="3E562ED8" w14:textId="0D13E124" w:rsidR="00A36C61" w:rsidRDefault="00A36C61" w:rsidP="00931781">
      <w:pPr>
        <w:pStyle w:val="Bullets1"/>
        <w:numPr>
          <w:ilvl w:val="0"/>
          <w:numId w:val="0"/>
        </w:numPr>
        <w:spacing w:before="0" w:beforeAutospacing="0" w:after="0" w:afterAutospacing="0"/>
        <w:rPr>
          <w:rFonts w:ascii="Heebo" w:hAnsi="Heebo" w:cs="Heebo"/>
          <w:color w:val="000000" w:themeColor="text1"/>
        </w:rPr>
      </w:pPr>
    </w:p>
    <w:p w14:paraId="693F38CC" w14:textId="4B86A7CE" w:rsidR="00931781" w:rsidRPr="00931781" w:rsidRDefault="00931781" w:rsidP="00931781">
      <w:pPr>
        <w:pStyle w:val="Bullets1"/>
        <w:numPr>
          <w:ilvl w:val="0"/>
          <w:numId w:val="0"/>
        </w:numPr>
        <w:spacing w:before="0" w:beforeAutospacing="0" w:after="0" w:afterAutospacing="0"/>
        <w:rPr>
          <w:rFonts w:ascii="Heebo" w:hAnsi="Heebo" w:cs="Heebo"/>
          <w:color w:val="000000" w:themeColor="text1"/>
          <w:u w:val="single"/>
        </w:rPr>
      </w:pPr>
      <w:r w:rsidRPr="00931781">
        <w:rPr>
          <w:rFonts w:ascii="Heebo" w:hAnsi="Heebo" w:cs="Heebo"/>
          <w:color w:val="000000" w:themeColor="text1"/>
          <w:u w:val="single"/>
        </w:rPr>
        <w:t>Delivery</w:t>
      </w:r>
    </w:p>
    <w:p w14:paraId="1AB986C7" w14:textId="77777777" w:rsidR="00F907B8" w:rsidRPr="00F907B8" w:rsidRDefault="00F907B8" w:rsidP="00F907B8">
      <w:pPr>
        <w:pStyle w:val="Bullets1"/>
        <w:spacing w:before="0" w:beforeAutospacing="0" w:after="0" w:afterAutospacing="0"/>
        <w:ind w:left="284" w:hanging="284"/>
        <w:rPr>
          <w:rFonts w:ascii="Heebo" w:hAnsi="Heebo" w:cs="Heebo"/>
          <w:color w:val="000000" w:themeColor="text1"/>
        </w:rPr>
      </w:pPr>
      <w:r w:rsidRPr="00F907B8">
        <w:rPr>
          <w:rFonts w:ascii="Heebo" w:hAnsi="Heebo" w:cs="Heebo"/>
          <w:color w:val="000000" w:themeColor="text1"/>
        </w:rPr>
        <w:t>Lead our operational activity ensuring operational and clinical quality and reliability.</w:t>
      </w:r>
    </w:p>
    <w:p w14:paraId="5A7450FD" w14:textId="77777777" w:rsidR="00F907B8" w:rsidRPr="00F907B8" w:rsidRDefault="00F907B8" w:rsidP="00F907B8">
      <w:pPr>
        <w:pStyle w:val="Bullets1"/>
        <w:spacing w:before="0" w:beforeAutospacing="0" w:after="0" w:afterAutospacing="0"/>
        <w:ind w:left="284" w:hanging="284"/>
        <w:rPr>
          <w:rFonts w:ascii="Heebo" w:hAnsi="Heebo" w:cs="Heebo"/>
          <w:color w:val="000000" w:themeColor="text1"/>
        </w:rPr>
      </w:pPr>
      <w:r w:rsidRPr="00F907B8">
        <w:rPr>
          <w:rFonts w:ascii="Heebo" w:hAnsi="Heebo" w:cs="Heebo"/>
          <w:color w:val="000000" w:themeColor="text1"/>
        </w:rPr>
        <w:t>Lead our clinical standards to be the best in the sector.</w:t>
      </w:r>
    </w:p>
    <w:p w14:paraId="3B53EBCD" w14:textId="77777777" w:rsidR="00F907B8" w:rsidRPr="00F907B8" w:rsidRDefault="00F907B8" w:rsidP="00F907B8">
      <w:pPr>
        <w:pStyle w:val="Bullets1"/>
        <w:spacing w:before="0" w:beforeAutospacing="0" w:after="0" w:afterAutospacing="0"/>
        <w:ind w:left="284" w:hanging="284"/>
        <w:rPr>
          <w:rFonts w:ascii="Heebo" w:hAnsi="Heebo" w:cs="Heebo"/>
          <w:color w:val="000000" w:themeColor="text1"/>
        </w:rPr>
      </w:pPr>
      <w:r w:rsidRPr="00F907B8">
        <w:rPr>
          <w:rFonts w:ascii="Heebo" w:hAnsi="Heebo" w:cs="Heebo"/>
          <w:color w:val="000000" w:themeColor="text1"/>
        </w:rPr>
        <w:t>Lead our education teams to deliver the best training and education for our people and in communities across Wales.</w:t>
      </w:r>
    </w:p>
    <w:p w14:paraId="1D89F4E9" w14:textId="2B8AEC3E" w:rsidR="00F907B8" w:rsidRPr="00F907B8" w:rsidRDefault="00F907B8" w:rsidP="00F907B8">
      <w:pPr>
        <w:pStyle w:val="Bullets1"/>
        <w:spacing w:before="0" w:beforeAutospacing="0" w:after="0" w:afterAutospacing="0"/>
        <w:ind w:left="284" w:hanging="284"/>
        <w:rPr>
          <w:rFonts w:ascii="Heebo" w:hAnsi="Heebo" w:cs="Heebo"/>
          <w:color w:val="000000" w:themeColor="text1"/>
        </w:rPr>
      </w:pPr>
      <w:r w:rsidRPr="00F907B8">
        <w:rPr>
          <w:rFonts w:ascii="Heebo" w:hAnsi="Heebo" w:cs="Heebo"/>
          <w:color w:val="000000" w:themeColor="text1"/>
        </w:rPr>
        <w:t xml:space="preserve">Lead our support teams to deliver </w:t>
      </w:r>
      <w:r w:rsidR="00A56B01">
        <w:rPr>
          <w:rFonts w:ascii="Heebo" w:hAnsi="Heebo" w:cs="Heebo"/>
          <w:color w:val="000000" w:themeColor="text1"/>
        </w:rPr>
        <w:t>a</w:t>
      </w:r>
      <w:r w:rsidRPr="00F907B8">
        <w:rPr>
          <w:rFonts w:ascii="Heebo" w:hAnsi="Heebo" w:cs="Heebo"/>
          <w:color w:val="000000" w:themeColor="text1"/>
        </w:rPr>
        <w:t xml:space="preserve"> best </w:t>
      </w:r>
      <w:r w:rsidR="00A56B01">
        <w:rPr>
          <w:rFonts w:ascii="Heebo" w:hAnsi="Heebo" w:cs="Heebo"/>
          <w:color w:val="000000" w:themeColor="text1"/>
        </w:rPr>
        <w:t>in class l</w:t>
      </w:r>
      <w:r w:rsidRPr="00F907B8">
        <w:rPr>
          <w:rFonts w:ascii="Heebo" w:hAnsi="Heebo" w:cs="Heebo"/>
          <w:color w:val="000000" w:themeColor="text1"/>
        </w:rPr>
        <w:t>ogistics and fleet s</w:t>
      </w:r>
      <w:r w:rsidR="00A56B01">
        <w:rPr>
          <w:rFonts w:ascii="Heebo" w:hAnsi="Heebo" w:cs="Heebo"/>
          <w:color w:val="000000" w:themeColor="text1"/>
        </w:rPr>
        <w:t>ystem</w:t>
      </w:r>
      <w:r w:rsidRPr="00F907B8">
        <w:rPr>
          <w:rFonts w:ascii="Heebo" w:hAnsi="Heebo" w:cs="Heebo"/>
          <w:color w:val="000000" w:themeColor="text1"/>
        </w:rPr>
        <w:t xml:space="preserve"> across the charity.  </w:t>
      </w:r>
    </w:p>
    <w:p w14:paraId="50855587" w14:textId="38DE0A03" w:rsidR="00F907B8" w:rsidRDefault="00F907B8" w:rsidP="00F907B8">
      <w:pPr>
        <w:pStyle w:val="Bullets1"/>
        <w:spacing w:before="0" w:beforeAutospacing="0" w:after="0" w:afterAutospacing="0"/>
        <w:ind w:left="284" w:hanging="284"/>
        <w:rPr>
          <w:rFonts w:ascii="Heebo" w:hAnsi="Heebo" w:cs="Heebo"/>
          <w:color w:val="000000" w:themeColor="text1"/>
        </w:rPr>
      </w:pPr>
      <w:r w:rsidRPr="00F907B8">
        <w:rPr>
          <w:rFonts w:ascii="Heebo" w:hAnsi="Heebo" w:cs="Heebo"/>
          <w:color w:val="000000" w:themeColor="text1"/>
        </w:rPr>
        <w:t>Chairing our “Serious Incident Group”</w:t>
      </w:r>
      <w:r w:rsidR="00AF3C99">
        <w:rPr>
          <w:rFonts w:ascii="Heebo" w:hAnsi="Heebo" w:cs="Heebo"/>
          <w:color w:val="000000" w:themeColor="text1"/>
        </w:rPr>
        <w:t xml:space="preserve">, ensuring that </w:t>
      </w:r>
      <w:r w:rsidRPr="00F907B8">
        <w:rPr>
          <w:rFonts w:ascii="Heebo" w:hAnsi="Heebo" w:cs="Heebo"/>
          <w:color w:val="000000" w:themeColor="text1"/>
        </w:rPr>
        <w:t>we are operating safely and managing incidents well when they occur.</w:t>
      </w:r>
    </w:p>
    <w:p w14:paraId="0C4969F1" w14:textId="4B13D80A" w:rsidR="00A56B01" w:rsidRDefault="00A56B01" w:rsidP="00F907B8">
      <w:pPr>
        <w:pStyle w:val="Bullets1"/>
        <w:spacing w:before="0" w:beforeAutospacing="0" w:after="0" w:afterAutospacing="0"/>
        <w:ind w:left="284" w:hanging="284"/>
        <w:rPr>
          <w:rFonts w:ascii="Heebo" w:hAnsi="Heebo" w:cs="Heebo"/>
          <w:color w:val="000000" w:themeColor="text1"/>
        </w:rPr>
      </w:pPr>
      <w:r>
        <w:rPr>
          <w:rFonts w:ascii="Heebo" w:hAnsi="Heebo" w:cs="Heebo"/>
          <w:color w:val="000000" w:themeColor="text1"/>
        </w:rPr>
        <w:t>Develop an operational dashboard to track progress.</w:t>
      </w:r>
    </w:p>
    <w:p w14:paraId="458164DC" w14:textId="77777777" w:rsidR="00F907B8" w:rsidRDefault="00F907B8" w:rsidP="00F907B8">
      <w:pPr>
        <w:pStyle w:val="Bullets1"/>
        <w:numPr>
          <w:ilvl w:val="0"/>
          <w:numId w:val="0"/>
        </w:numPr>
        <w:spacing w:before="0" w:beforeAutospacing="0" w:after="0" w:afterAutospacing="0"/>
        <w:ind w:left="284"/>
        <w:rPr>
          <w:rFonts w:ascii="Heebo" w:hAnsi="Heebo" w:cs="Heebo"/>
          <w:color w:val="000000" w:themeColor="text1"/>
        </w:rPr>
      </w:pPr>
    </w:p>
    <w:p w14:paraId="450AA695" w14:textId="1CD6DE1B" w:rsidR="00F907B8" w:rsidRPr="00243710" w:rsidRDefault="00243710" w:rsidP="00243710">
      <w:pPr>
        <w:pStyle w:val="Bullets1"/>
        <w:numPr>
          <w:ilvl w:val="0"/>
          <w:numId w:val="0"/>
        </w:numPr>
        <w:spacing w:before="0" w:beforeAutospacing="0" w:after="0" w:afterAutospacing="0"/>
        <w:rPr>
          <w:rFonts w:ascii="Heebo" w:hAnsi="Heebo" w:cs="Heebo"/>
          <w:color w:val="000000" w:themeColor="text1"/>
          <w:u w:val="single"/>
        </w:rPr>
      </w:pPr>
      <w:r w:rsidRPr="00243710">
        <w:rPr>
          <w:rFonts w:ascii="Heebo" w:hAnsi="Heebo" w:cs="Heebo"/>
          <w:color w:val="000000" w:themeColor="text1"/>
          <w:u w:val="single"/>
        </w:rPr>
        <w:t>Executive Leadership Team</w:t>
      </w:r>
    </w:p>
    <w:p w14:paraId="0B146956" w14:textId="74D7F830"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Work with the Chief Executive, ELT and other key stakeholders to develop and deliver our strategy 2025-2030 “Wales as a Community of Lifesavers”.  </w:t>
      </w:r>
    </w:p>
    <w:p w14:paraId="2919C1CA" w14:textId="3E910811"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Lead the development of a comprehensive clinical operational strategy that delivers our services and our mission.  </w:t>
      </w:r>
    </w:p>
    <w:p w14:paraId="5C2C290A" w14:textId="2C62849A"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Identify and plan key work streams to achieve the strategy and monitoring progress of delivery.  </w:t>
      </w:r>
    </w:p>
    <w:p w14:paraId="252F497D" w14:textId="052189AC"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Along with the wider ELT relentlessly promot</w:t>
      </w:r>
      <w:r w:rsidR="00EC68FB">
        <w:rPr>
          <w:rFonts w:ascii="Heebo" w:hAnsi="Heebo" w:cs="Heebo"/>
          <w:color w:val="000000" w:themeColor="text1"/>
        </w:rPr>
        <w:t>e</w:t>
      </w:r>
      <w:r w:rsidRPr="00D3015A">
        <w:rPr>
          <w:rFonts w:ascii="Heebo" w:hAnsi="Heebo" w:cs="Heebo"/>
          <w:color w:val="000000" w:themeColor="text1"/>
        </w:rPr>
        <w:t xml:space="preserve"> inclusive practices, ensuring equal opportunities and inclusiveness across the workforce and all areas of accountability.  </w:t>
      </w:r>
    </w:p>
    <w:p w14:paraId="2223069F" w14:textId="0D3C9697"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Act as a strategic advisor to the ELT and Board on all clinical and operational matters, </w:t>
      </w:r>
      <w:r w:rsidRPr="00D3015A">
        <w:rPr>
          <w:rFonts w:ascii="Heebo" w:hAnsi="Heebo" w:cs="Heebo"/>
          <w:color w:val="000000" w:themeColor="text1"/>
        </w:rPr>
        <w:lastRenderedPageBreak/>
        <w:t xml:space="preserve">including ensuring our education activity supports and advances this.   </w:t>
      </w:r>
    </w:p>
    <w:p w14:paraId="34C1BCCE" w14:textId="77777777"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Provide information and assurance to the Board relating to the portfolio, via the Audit, Risk and Governance and Clinical committees.  </w:t>
      </w:r>
    </w:p>
    <w:p w14:paraId="077509C6" w14:textId="6869C7EA"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Embody and exemplify the charity’s values at all times and hold others to account for the same.  </w:t>
      </w:r>
    </w:p>
    <w:p w14:paraId="7C9BF21F" w14:textId="77777777" w:rsidR="00D3015A" w:rsidRPr="00DD3278" w:rsidRDefault="00D3015A" w:rsidP="00D3015A">
      <w:pPr>
        <w:pStyle w:val="Bullets1"/>
        <w:spacing w:before="0" w:beforeAutospacing="0" w:after="0" w:afterAutospacing="0"/>
        <w:ind w:left="284" w:hanging="284"/>
        <w:rPr>
          <w:rFonts w:ascii="Heebo" w:hAnsi="Heebo" w:cs="Heebo"/>
          <w:color w:val="000000" w:themeColor="text1"/>
        </w:rPr>
      </w:pPr>
      <w:r w:rsidRPr="00DD3278">
        <w:rPr>
          <w:rFonts w:ascii="Heebo" w:hAnsi="Heebo" w:cs="Heebo"/>
          <w:color w:val="000000" w:themeColor="text1"/>
        </w:rPr>
        <w:t xml:space="preserve">Demonstrate a commitment to inclusion and welcoming diversity, championing equality of treatment and opportunity. </w:t>
      </w:r>
    </w:p>
    <w:p w14:paraId="3004A9BA" w14:textId="77777777" w:rsidR="00D3015A" w:rsidRPr="00D3015A" w:rsidRDefault="00D3015A" w:rsidP="00D3015A">
      <w:pPr>
        <w:pStyle w:val="Bullets1"/>
        <w:spacing w:before="0" w:beforeAutospacing="0" w:after="0" w:afterAutospacing="0"/>
        <w:ind w:left="284" w:hanging="284"/>
        <w:rPr>
          <w:rFonts w:ascii="Heebo" w:hAnsi="Heebo" w:cs="Heebo"/>
          <w:color w:val="000000" w:themeColor="text1"/>
        </w:rPr>
      </w:pPr>
      <w:r w:rsidRPr="00D3015A">
        <w:rPr>
          <w:rFonts w:ascii="Heebo" w:hAnsi="Heebo" w:cs="Heebo"/>
          <w:color w:val="000000" w:themeColor="text1"/>
        </w:rPr>
        <w:t xml:space="preserve">Perform any other duties commensurate with these responsibilities, the band of the post and skills and qualifications of the post-holder.   </w:t>
      </w:r>
    </w:p>
    <w:p w14:paraId="18656F9A" w14:textId="77777777" w:rsidR="00D3015A" w:rsidRPr="00D3015A" w:rsidRDefault="00D3015A" w:rsidP="00D3015A">
      <w:pPr>
        <w:pStyle w:val="Bullets1"/>
        <w:numPr>
          <w:ilvl w:val="0"/>
          <w:numId w:val="0"/>
        </w:numPr>
        <w:spacing w:before="0" w:beforeAutospacing="0" w:after="0" w:afterAutospacing="0"/>
        <w:rPr>
          <w:rFonts w:ascii="Heebo" w:hAnsi="Heebo" w:cs="Heebo"/>
          <w:color w:val="000000" w:themeColor="text1"/>
        </w:rPr>
      </w:pPr>
    </w:p>
    <w:p w14:paraId="4E140150" w14:textId="77777777" w:rsidR="00DD3278" w:rsidRPr="00DD3278" w:rsidRDefault="00DD3278" w:rsidP="4BCED2B4">
      <w:pPr>
        <w:pStyle w:val="BodyText"/>
        <w:ind w:right="669"/>
        <w:jc w:val="both"/>
        <w:rPr>
          <w:rFonts w:ascii="Heebo" w:hAnsi="Heebo" w:cs="Heebo"/>
          <w:color w:val="000000" w:themeColor="text1"/>
        </w:rPr>
      </w:pPr>
      <w:r w:rsidRPr="4BCED2B4">
        <w:rPr>
          <w:rFonts w:ascii="Heebo" w:hAnsi="Heebo" w:cs="Heebo"/>
          <w:color w:val="000000" w:themeColor="accent4"/>
        </w:rPr>
        <w:t>This job description is intended as an outline indicator of general areas of activity and will be amended in light of the changing needs of St John Ambulance Cymru. It is expected that the post holder will be as positive and flexible as possible in this regard.</w:t>
      </w:r>
    </w:p>
    <w:p w14:paraId="6E703B82" w14:textId="77777777" w:rsidR="00A36C61" w:rsidRPr="00BA48FD" w:rsidRDefault="00A36C61" w:rsidP="00A36C61">
      <w:pPr>
        <w:spacing w:after="120" w:line="240" w:lineRule="auto"/>
        <w:rPr>
          <w:rFonts w:ascii="Heebo" w:hAnsi="Heebo" w:cs="Heebo"/>
          <w:b/>
          <w:sz w:val="28"/>
          <w:szCs w:val="28"/>
        </w:rPr>
      </w:pPr>
    </w:p>
    <w:p w14:paraId="35417592" w14:textId="77777777" w:rsidR="00D3015A" w:rsidRDefault="00D3015A">
      <w:pPr>
        <w:rPr>
          <w:rFonts w:ascii="Heebo" w:hAnsi="Heebo" w:cs="Heebo"/>
          <w:b/>
          <w:sz w:val="28"/>
          <w:szCs w:val="28"/>
        </w:rPr>
      </w:pPr>
      <w:r>
        <w:rPr>
          <w:rFonts w:ascii="Heebo" w:hAnsi="Heebo" w:cs="Heebo"/>
          <w:b/>
          <w:sz w:val="28"/>
          <w:szCs w:val="28"/>
        </w:rPr>
        <w:br w:type="page"/>
      </w:r>
    </w:p>
    <w:p w14:paraId="62A7EDB9" w14:textId="20AD5924" w:rsidR="00A36C61" w:rsidRPr="00BA48FD" w:rsidRDefault="00A36C61" w:rsidP="00A36C61">
      <w:pPr>
        <w:spacing w:after="120" w:line="240" w:lineRule="auto"/>
        <w:rPr>
          <w:rFonts w:ascii="Heebo" w:hAnsi="Heebo" w:cs="Heebo"/>
          <w:b/>
          <w:sz w:val="28"/>
          <w:szCs w:val="28"/>
        </w:rPr>
      </w:pPr>
      <w:r w:rsidRPr="00BA48FD">
        <w:rPr>
          <w:rFonts w:ascii="Heebo" w:hAnsi="Heebo" w:cs="Heebo"/>
          <w:b/>
          <w:sz w:val="28"/>
          <w:szCs w:val="28"/>
        </w:rPr>
        <w:lastRenderedPageBreak/>
        <w:t>Person specification</w:t>
      </w:r>
    </w:p>
    <w:p w14:paraId="5F57CA04" w14:textId="77777777" w:rsidR="00A36C61" w:rsidRPr="009D5922" w:rsidRDefault="00A36C61" w:rsidP="00220164">
      <w:pPr>
        <w:pStyle w:val="BodyText"/>
        <w:spacing w:after="120"/>
        <w:ind w:right="669"/>
        <w:rPr>
          <w:rFonts w:ascii="Heebo" w:hAnsi="Heebo" w:cs="Heebo"/>
        </w:rPr>
      </w:pPr>
      <w:r w:rsidRPr="4BCED2B4">
        <w:rPr>
          <w:rFonts w:ascii="Heebo" w:hAnsi="Heebo" w:cs="Heebo"/>
        </w:rPr>
        <w:t>This is a specification of the experience, skills, etc. that are required to effectively carry out the duties and responsibilities of the post (as outlined above) and forms the basis for selection.</w:t>
      </w:r>
      <w:r>
        <w:br/>
      </w:r>
    </w:p>
    <w:tbl>
      <w:tblPr>
        <w:tblW w:w="10349" w:type="dxa"/>
        <w:tblInd w:w="-289" w:type="dxa"/>
        <w:tblBorders>
          <w:top w:val="single" w:sz="4" w:space="0" w:color="FBB900" w:themeColor="text2"/>
          <w:left w:val="single" w:sz="4" w:space="0" w:color="FBB900" w:themeColor="text2"/>
          <w:bottom w:val="single" w:sz="4" w:space="0" w:color="FBB900" w:themeColor="text2"/>
          <w:right w:val="single" w:sz="4" w:space="0" w:color="FBB900" w:themeColor="text2"/>
          <w:insideH w:val="single" w:sz="4" w:space="0" w:color="FBB900" w:themeColor="text2"/>
          <w:insideV w:val="single" w:sz="4" w:space="0" w:color="FBB900" w:themeColor="text2"/>
        </w:tblBorders>
        <w:tblLayout w:type="fixed"/>
        <w:tblCellMar>
          <w:left w:w="0" w:type="dxa"/>
          <w:right w:w="0" w:type="dxa"/>
        </w:tblCellMar>
        <w:tblLook w:val="01E0" w:firstRow="1" w:lastRow="1" w:firstColumn="1" w:lastColumn="1" w:noHBand="0" w:noVBand="0"/>
      </w:tblPr>
      <w:tblGrid>
        <w:gridCol w:w="4962"/>
        <w:gridCol w:w="1276"/>
        <w:gridCol w:w="1134"/>
        <w:gridCol w:w="2977"/>
      </w:tblGrid>
      <w:tr w:rsidR="00A36C61" w:rsidRPr="009D5922" w14:paraId="1FCF96B1" w14:textId="77777777" w:rsidTr="4BCED2B4">
        <w:trPr>
          <w:trHeight w:val="20"/>
        </w:trPr>
        <w:tc>
          <w:tcPr>
            <w:tcW w:w="4962" w:type="dxa"/>
            <w:shd w:val="clear" w:color="auto" w:fill="FBB900" w:themeFill="text2"/>
            <w:vAlign w:val="center"/>
          </w:tcPr>
          <w:p w14:paraId="45EDE64D" w14:textId="77777777" w:rsidR="00A36C61" w:rsidRPr="009D5922" w:rsidRDefault="00A36C61" w:rsidP="008527F5">
            <w:pPr>
              <w:spacing w:after="120" w:line="240" w:lineRule="auto"/>
              <w:ind w:left="426"/>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Requirements</w:t>
            </w:r>
          </w:p>
        </w:tc>
        <w:tc>
          <w:tcPr>
            <w:tcW w:w="1276" w:type="dxa"/>
            <w:shd w:val="clear" w:color="auto" w:fill="FBB900" w:themeFill="text2"/>
            <w:vAlign w:val="center"/>
          </w:tcPr>
          <w:p w14:paraId="52A8F28F" w14:textId="77777777" w:rsidR="00A36C61" w:rsidRPr="009D5922" w:rsidRDefault="00A36C61" w:rsidP="008527F5">
            <w:pPr>
              <w:spacing w:after="120" w:line="240" w:lineRule="auto"/>
              <w:ind w:left="-142"/>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Essential</w:t>
            </w:r>
          </w:p>
        </w:tc>
        <w:tc>
          <w:tcPr>
            <w:tcW w:w="1134" w:type="dxa"/>
            <w:shd w:val="clear" w:color="auto" w:fill="FBB900" w:themeFill="text2"/>
            <w:vAlign w:val="center"/>
          </w:tcPr>
          <w:p w14:paraId="366E48F1" w14:textId="77777777" w:rsidR="00A36C61" w:rsidRPr="009D5922" w:rsidRDefault="00A36C61" w:rsidP="008527F5">
            <w:pPr>
              <w:spacing w:after="120" w:line="240" w:lineRule="auto"/>
              <w:jc w:val="center"/>
              <w:rPr>
                <w:rFonts w:ascii="Heebo" w:hAnsi="Heebo" w:cs="Heebo"/>
                <w:b/>
                <w:bCs/>
                <w:color w:val="262626" w:themeColor="text1" w:themeTint="D9"/>
                <w:szCs w:val="24"/>
              </w:rPr>
            </w:pPr>
            <w:r w:rsidRPr="009D5922">
              <w:rPr>
                <w:rFonts w:ascii="Heebo" w:hAnsi="Heebo" w:cs="Heebo"/>
                <w:b/>
                <w:bCs/>
                <w:color w:val="262626" w:themeColor="text1" w:themeTint="D9"/>
                <w:szCs w:val="24"/>
              </w:rPr>
              <w:t>Desirable</w:t>
            </w:r>
          </w:p>
        </w:tc>
        <w:tc>
          <w:tcPr>
            <w:tcW w:w="2977" w:type="dxa"/>
            <w:shd w:val="clear" w:color="auto" w:fill="FBB900" w:themeFill="text2"/>
            <w:vAlign w:val="center"/>
          </w:tcPr>
          <w:p w14:paraId="3FF11C18" w14:textId="77777777" w:rsidR="00A36C61" w:rsidRPr="009D5922" w:rsidRDefault="00A36C61" w:rsidP="008527F5">
            <w:pPr>
              <w:spacing w:after="120" w:line="240" w:lineRule="auto"/>
              <w:ind w:left="284"/>
              <w:jc w:val="center"/>
              <w:rPr>
                <w:rFonts w:ascii="Heebo" w:hAnsi="Heebo" w:cs="Heebo"/>
                <w:b/>
                <w:bCs/>
                <w:color w:val="262626" w:themeColor="text1" w:themeTint="D9"/>
                <w:szCs w:val="24"/>
              </w:rPr>
            </w:pPr>
            <w:r>
              <w:rPr>
                <w:rFonts w:ascii="Heebo" w:hAnsi="Heebo" w:cs="Heebo"/>
                <w:b/>
                <w:bCs/>
                <w:color w:val="262626" w:themeColor="text1" w:themeTint="D9"/>
                <w:szCs w:val="24"/>
              </w:rPr>
              <w:t xml:space="preserve">Assessment </w:t>
            </w:r>
            <w:r w:rsidRPr="009D5922">
              <w:rPr>
                <w:rFonts w:ascii="Heebo" w:hAnsi="Heebo" w:cs="Heebo"/>
                <w:b/>
                <w:bCs/>
                <w:color w:val="262626" w:themeColor="text1" w:themeTint="D9"/>
                <w:szCs w:val="24"/>
              </w:rPr>
              <w:t>Method</w:t>
            </w:r>
          </w:p>
        </w:tc>
      </w:tr>
      <w:tr w:rsidR="00395F63" w:rsidRPr="009D5922" w14:paraId="22113CB8" w14:textId="77777777" w:rsidTr="4BCED2B4">
        <w:trPr>
          <w:trHeight w:val="20"/>
        </w:trPr>
        <w:tc>
          <w:tcPr>
            <w:tcW w:w="4962" w:type="dxa"/>
            <w:shd w:val="clear" w:color="auto" w:fill="FBB900" w:themeFill="text2"/>
            <w:vAlign w:val="center"/>
          </w:tcPr>
          <w:p w14:paraId="4F8C3139" w14:textId="149B73D4" w:rsidR="00395F63" w:rsidRPr="009D5922" w:rsidRDefault="00395F63" w:rsidP="008527F5">
            <w:pPr>
              <w:pStyle w:val="TableParagraph"/>
              <w:spacing w:before="0" w:after="120"/>
              <w:ind w:left="143"/>
              <w:rPr>
                <w:rFonts w:ascii="Heebo" w:hAnsi="Heebo" w:cs="Heebo"/>
                <w:sz w:val="24"/>
                <w:szCs w:val="24"/>
              </w:rPr>
            </w:pPr>
            <w:r>
              <w:rPr>
                <w:rFonts w:ascii="Heebo" w:hAnsi="Heebo" w:cs="Heebo"/>
                <w:sz w:val="24"/>
                <w:szCs w:val="24"/>
              </w:rPr>
              <w:t>Qualifications and Experience</w:t>
            </w:r>
          </w:p>
        </w:tc>
        <w:tc>
          <w:tcPr>
            <w:tcW w:w="1276" w:type="dxa"/>
            <w:shd w:val="clear" w:color="auto" w:fill="FBB900" w:themeFill="text2"/>
            <w:vAlign w:val="center"/>
          </w:tcPr>
          <w:p w14:paraId="504946C0" w14:textId="77777777" w:rsidR="00395F63" w:rsidRPr="009D5922" w:rsidRDefault="00395F63" w:rsidP="008527F5">
            <w:pPr>
              <w:pStyle w:val="TableParagraph"/>
              <w:spacing w:before="0" w:after="120"/>
              <w:ind w:left="-142"/>
              <w:jc w:val="center"/>
              <w:rPr>
                <w:rFonts w:ascii="Heebo" w:hAnsi="Heebo" w:cs="Heebo"/>
                <w:noProof/>
                <w:sz w:val="24"/>
                <w:szCs w:val="24"/>
                <w:vertAlign w:val="subscript"/>
                <w:lang w:bidi="ar-SA"/>
              </w:rPr>
            </w:pPr>
          </w:p>
        </w:tc>
        <w:tc>
          <w:tcPr>
            <w:tcW w:w="1134" w:type="dxa"/>
            <w:shd w:val="clear" w:color="auto" w:fill="FBB900" w:themeFill="text2"/>
            <w:vAlign w:val="center"/>
          </w:tcPr>
          <w:p w14:paraId="262C14EF" w14:textId="77777777" w:rsidR="00395F63" w:rsidRPr="009D5922" w:rsidRDefault="00395F63" w:rsidP="008527F5">
            <w:pPr>
              <w:pStyle w:val="TableParagraph"/>
              <w:spacing w:before="0" w:after="120"/>
              <w:ind w:left="0"/>
              <w:jc w:val="center"/>
              <w:rPr>
                <w:rFonts w:ascii="Heebo" w:hAnsi="Heebo" w:cs="Heebo"/>
                <w:sz w:val="24"/>
                <w:szCs w:val="24"/>
              </w:rPr>
            </w:pPr>
          </w:p>
        </w:tc>
        <w:tc>
          <w:tcPr>
            <w:tcW w:w="2977" w:type="dxa"/>
            <w:shd w:val="clear" w:color="auto" w:fill="FBB900" w:themeFill="text2"/>
            <w:vAlign w:val="center"/>
          </w:tcPr>
          <w:p w14:paraId="042BDEDB" w14:textId="77777777" w:rsidR="00395F63" w:rsidRPr="009D5922" w:rsidRDefault="00395F63" w:rsidP="008527F5">
            <w:pPr>
              <w:pStyle w:val="TableParagraph"/>
              <w:spacing w:before="0" w:after="120"/>
              <w:ind w:left="284"/>
              <w:rPr>
                <w:rFonts w:ascii="Heebo" w:hAnsi="Heebo" w:cs="Heebo"/>
                <w:sz w:val="24"/>
                <w:szCs w:val="24"/>
              </w:rPr>
            </w:pPr>
          </w:p>
        </w:tc>
      </w:tr>
      <w:tr w:rsidR="00F6640F" w:rsidRPr="009D5922" w14:paraId="2B463216" w14:textId="77777777" w:rsidTr="4BCED2B4">
        <w:trPr>
          <w:trHeight w:val="20"/>
        </w:trPr>
        <w:tc>
          <w:tcPr>
            <w:tcW w:w="4962" w:type="dxa"/>
          </w:tcPr>
          <w:p w14:paraId="79D4D332" w14:textId="7050D32A" w:rsidR="00F6640F" w:rsidRPr="009D5922" w:rsidRDefault="00F6640F" w:rsidP="00F6640F">
            <w:pPr>
              <w:pStyle w:val="TableParagraph"/>
              <w:spacing w:before="0" w:after="120"/>
              <w:ind w:left="143"/>
              <w:rPr>
                <w:rFonts w:ascii="Heebo" w:hAnsi="Heebo" w:cs="Heebo"/>
                <w:sz w:val="24"/>
                <w:szCs w:val="24"/>
              </w:rPr>
            </w:pPr>
            <w:r w:rsidRPr="00511C7D">
              <w:rPr>
                <w:rFonts w:ascii="Arial" w:hAnsi="Arial" w:cs="Arial"/>
                <w:color w:val="000000" w:themeColor="text1"/>
                <w:sz w:val="24"/>
                <w:szCs w:val="24"/>
              </w:rPr>
              <w:t>Registration with HCPC, NMC or GMC</w:t>
            </w:r>
          </w:p>
        </w:tc>
        <w:tc>
          <w:tcPr>
            <w:tcW w:w="1276" w:type="dxa"/>
            <w:vAlign w:val="center"/>
          </w:tcPr>
          <w:p w14:paraId="74B72FA1" w14:textId="77777777" w:rsidR="00F6640F" w:rsidRPr="009D5922" w:rsidRDefault="00F6640F" w:rsidP="00F6640F">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F29DF8E" wp14:editId="44722E77">
                  <wp:extent cx="224155" cy="215900"/>
                  <wp:effectExtent l="0" t="0" r="4445" b="0"/>
                  <wp:docPr id="1627146779" name="Picture 162714677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2AB271B" w14:textId="77777777" w:rsidR="00F6640F" w:rsidRPr="009D5922" w:rsidRDefault="00F6640F" w:rsidP="00F6640F">
            <w:pPr>
              <w:pStyle w:val="TableParagraph"/>
              <w:spacing w:before="0" w:after="120"/>
              <w:ind w:left="0"/>
              <w:jc w:val="center"/>
              <w:rPr>
                <w:rFonts w:ascii="Heebo" w:hAnsi="Heebo" w:cs="Heebo"/>
                <w:sz w:val="24"/>
                <w:szCs w:val="24"/>
              </w:rPr>
            </w:pPr>
          </w:p>
        </w:tc>
        <w:tc>
          <w:tcPr>
            <w:tcW w:w="2977" w:type="dxa"/>
            <w:vAlign w:val="center"/>
          </w:tcPr>
          <w:p w14:paraId="6B07F4C6" w14:textId="116FD156" w:rsidR="00F6640F" w:rsidRPr="009D5922" w:rsidRDefault="00F6640F" w:rsidP="00F6640F">
            <w:pPr>
              <w:pStyle w:val="TableParagraph"/>
              <w:spacing w:before="0" w:after="120"/>
              <w:ind w:left="284"/>
              <w:rPr>
                <w:rFonts w:ascii="Heebo" w:hAnsi="Heebo" w:cs="Heebo"/>
                <w:sz w:val="24"/>
                <w:szCs w:val="24"/>
              </w:rPr>
            </w:pPr>
            <w:r>
              <w:rPr>
                <w:rFonts w:ascii="Heebo" w:hAnsi="Heebo" w:cs="Heebo"/>
                <w:sz w:val="24"/>
                <w:szCs w:val="24"/>
              </w:rPr>
              <w:t>Register check at shortlisting</w:t>
            </w:r>
          </w:p>
        </w:tc>
      </w:tr>
      <w:tr w:rsidR="00F6640F" w:rsidRPr="009D5922" w14:paraId="16D5A63E" w14:textId="77777777" w:rsidTr="4BCED2B4">
        <w:trPr>
          <w:trHeight w:val="20"/>
        </w:trPr>
        <w:tc>
          <w:tcPr>
            <w:tcW w:w="4962" w:type="dxa"/>
          </w:tcPr>
          <w:p w14:paraId="73964C19" w14:textId="1069E598" w:rsidR="00F6640F" w:rsidRPr="009D5922" w:rsidRDefault="00F6640F" w:rsidP="00F6640F">
            <w:pPr>
              <w:pStyle w:val="TableParagraph"/>
              <w:spacing w:before="0" w:after="120"/>
              <w:ind w:left="143"/>
              <w:rPr>
                <w:rFonts w:ascii="Heebo" w:hAnsi="Heebo" w:cs="Heebo"/>
                <w:sz w:val="24"/>
                <w:szCs w:val="24"/>
              </w:rPr>
            </w:pPr>
            <w:r w:rsidRPr="00511C7D">
              <w:rPr>
                <w:rFonts w:ascii="Arial" w:hAnsi="Arial" w:cs="Arial"/>
                <w:color w:val="000000" w:themeColor="text1"/>
                <w:sz w:val="24"/>
                <w:szCs w:val="24"/>
              </w:rPr>
              <w:t>Recognised leadership qualification</w:t>
            </w:r>
          </w:p>
        </w:tc>
        <w:tc>
          <w:tcPr>
            <w:tcW w:w="1276" w:type="dxa"/>
            <w:vAlign w:val="center"/>
          </w:tcPr>
          <w:p w14:paraId="67F24BEC" w14:textId="0F3FE1B3" w:rsidR="00F6640F" w:rsidRPr="009D5922" w:rsidRDefault="00223B01" w:rsidP="00F6640F">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0C24E25" wp14:editId="593CAB2B">
                  <wp:extent cx="224155" cy="215900"/>
                  <wp:effectExtent l="0" t="0" r="4445" b="0"/>
                  <wp:docPr id="1123104360" name="Picture 1123104360"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55578BDA" w14:textId="77777777" w:rsidR="00F6640F" w:rsidRPr="009D5922" w:rsidRDefault="00F6640F" w:rsidP="00F6640F">
            <w:pPr>
              <w:pStyle w:val="TableParagraph"/>
              <w:spacing w:before="0" w:after="120"/>
              <w:ind w:left="0"/>
              <w:jc w:val="center"/>
              <w:rPr>
                <w:rFonts w:ascii="Heebo" w:hAnsi="Heebo" w:cs="Heebo"/>
                <w:sz w:val="24"/>
                <w:szCs w:val="24"/>
              </w:rPr>
            </w:pPr>
          </w:p>
        </w:tc>
        <w:tc>
          <w:tcPr>
            <w:tcW w:w="2977" w:type="dxa"/>
            <w:vAlign w:val="center"/>
          </w:tcPr>
          <w:p w14:paraId="1A9D1259" w14:textId="79421165" w:rsidR="00F6640F" w:rsidRPr="004C6DC0" w:rsidRDefault="00F6640F" w:rsidP="00F6640F">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F6640F" w:rsidRPr="009D5922" w14:paraId="480C9C07" w14:textId="77777777" w:rsidTr="4BCED2B4">
        <w:trPr>
          <w:trHeight w:val="20"/>
        </w:trPr>
        <w:tc>
          <w:tcPr>
            <w:tcW w:w="4962" w:type="dxa"/>
            <w:vAlign w:val="center"/>
          </w:tcPr>
          <w:p w14:paraId="66460739" w14:textId="77777777" w:rsidR="00F6640F" w:rsidRPr="009D5922" w:rsidRDefault="00F6640F" w:rsidP="00F6640F">
            <w:pPr>
              <w:pStyle w:val="TableParagraph"/>
              <w:spacing w:before="0" w:after="120"/>
              <w:ind w:left="143"/>
              <w:rPr>
                <w:rFonts w:ascii="Heebo" w:hAnsi="Heebo" w:cs="Heebo"/>
                <w:sz w:val="24"/>
                <w:szCs w:val="24"/>
              </w:rPr>
            </w:pPr>
            <w:r w:rsidRPr="009D5922">
              <w:rPr>
                <w:rFonts w:ascii="Heebo" w:hAnsi="Heebo" w:cs="Heebo"/>
                <w:sz w:val="24"/>
                <w:szCs w:val="24"/>
              </w:rPr>
              <w:t>Current Enhanced DBS Certificate</w:t>
            </w:r>
          </w:p>
        </w:tc>
        <w:tc>
          <w:tcPr>
            <w:tcW w:w="1276" w:type="dxa"/>
            <w:vAlign w:val="center"/>
          </w:tcPr>
          <w:p w14:paraId="27900248" w14:textId="77777777" w:rsidR="00F6640F" w:rsidRPr="009D5922" w:rsidRDefault="00F6640F" w:rsidP="00F6640F">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50AB2945" wp14:editId="515B0BCA">
                  <wp:extent cx="224155" cy="215900"/>
                  <wp:effectExtent l="0" t="0" r="4445" b="0"/>
                  <wp:docPr id="1602188539" name="Picture 160218853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5AB43F33" w14:textId="77777777" w:rsidR="00F6640F" w:rsidRPr="009D5922" w:rsidRDefault="00F6640F" w:rsidP="00F6640F">
            <w:pPr>
              <w:pStyle w:val="TableParagraph"/>
              <w:spacing w:before="0" w:after="120"/>
              <w:ind w:left="0"/>
              <w:jc w:val="center"/>
              <w:rPr>
                <w:rFonts w:ascii="Heebo" w:hAnsi="Heebo" w:cs="Heebo"/>
                <w:sz w:val="24"/>
                <w:szCs w:val="24"/>
              </w:rPr>
            </w:pPr>
          </w:p>
        </w:tc>
        <w:tc>
          <w:tcPr>
            <w:tcW w:w="2977" w:type="dxa"/>
            <w:vAlign w:val="center"/>
          </w:tcPr>
          <w:p w14:paraId="4FE96676" w14:textId="5DBAC936" w:rsidR="00F6640F" w:rsidRPr="009D5922" w:rsidRDefault="00F6640F" w:rsidP="00F6640F">
            <w:pPr>
              <w:pStyle w:val="TableParagraph"/>
              <w:spacing w:before="0" w:after="120"/>
              <w:ind w:left="284"/>
              <w:rPr>
                <w:rFonts w:ascii="Heebo" w:hAnsi="Heebo" w:cs="Heebo"/>
                <w:sz w:val="24"/>
                <w:szCs w:val="24"/>
              </w:rPr>
            </w:pPr>
            <w:r w:rsidRPr="004C6DC0">
              <w:rPr>
                <w:rFonts w:ascii="Heebo" w:hAnsi="Heebo" w:cs="Heebo"/>
                <w:sz w:val="24"/>
                <w:szCs w:val="24"/>
              </w:rPr>
              <w:t xml:space="preserve">If you don't already hold </w:t>
            </w:r>
            <w:r>
              <w:rPr>
                <w:rFonts w:ascii="Heebo" w:hAnsi="Heebo" w:cs="Heebo"/>
                <w:sz w:val="24"/>
                <w:szCs w:val="24"/>
              </w:rPr>
              <w:t>this</w:t>
            </w:r>
            <w:r w:rsidRPr="004C6DC0">
              <w:rPr>
                <w:rFonts w:ascii="Heebo" w:hAnsi="Heebo" w:cs="Heebo"/>
                <w:sz w:val="24"/>
                <w:szCs w:val="24"/>
              </w:rPr>
              <w:t xml:space="preserve"> we will arrange </w:t>
            </w:r>
            <w:r>
              <w:rPr>
                <w:rFonts w:ascii="Heebo" w:hAnsi="Heebo" w:cs="Heebo"/>
                <w:sz w:val="24"/>
                <w:szCs w:val="24"/>
              </w:rPr>
              <w:t>it</w:t>
            </w:r>
            <w:r w:rsidRPr="004C6DC0">
              <w:rPr>
                <w:rFonts w:ascii="Heebo" w:hAnsi="Heebo" w:cs="Heebo"/>
                <w:sz w:val="24"/>
                <w:szCs w:val="24"/>
              </w:rPr>
              <w:t xml:space="preserve"> free of charge</w:t>
            </w:r>
          </w:p>
        </w:tc>
      </w:tr>
      <w:tr w:rsidR="00223B01" w:rsidRPr="009D5922" w14:paraId="46CC16A3" w14:textId="77777777" w:rsidTr="4BCED2B4">
        <w:trPr>
          <w:trHeight w:val="20"/>
        </w:trPr>
        <w:tc>
          <w:tcPr>
            <w:tcW w:w="4962" w:type="dxa"/>
            <w:vAlign w:val="center"/>
          </w:tcPr>
          <w:p w14:paraId="5A9C1028" w14:textId="1A32CE0B" w:rsidR="00223B01" w:rsidRPr="009D5922" w:rsidRDefault="00C26B2E" w:rsidP="00F6640F">
            <w:pPr>
              <w:pStyle w:val="TableParagraph"/>
              <w:spacing w:before="0" w:after="120"/>
              <w:ind w:left="143"/>
              <w:rPr>
                <w:rFonts w:ascii="Heebo" w:hAnsi="Heebo" w:cs="Heebo"/>
                <w:sz w:val="24"/>
                <w:szCs w:val="24"/>
              </w:rPr>
            </w:pPr>
            <w:r>
              <w:rPr>
                <w:rFonts w:ascii="Arial" w:hAnsi="Arial" w:cs="Arial"/>
                <w:color w:val="000000" w:themeColor="text1"/>
                <w:sz w:val="24"/>
                <w:szCs w:val="24"/>
              </w:rPr>
              <w:t>Significant experience of leading a large multi-site dispersed clinical workforce</w:t>
            </w:r>
          </w:p>
        </w:tc>
        <w:tc>
          <w:tcPr>
            <w:tcW w:w="1276" w:type="dxa"/>
            <w:vAlign w:val="center"/>
          </w:tcPr>
          <w:p w14:paraId="3024BD80" w14:textId="39D47AE0" w:rsidR="00223B01" w:rsidRPr="009D5922" w:rsidRDefault="00DF3A39" w:rsidP="00F6640F">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277AB653" wp14:editId="29B1448D">
                  <wp:extent cx="224155" cy="215900"/>
                  <wp:effectExtent l="0" t="0" r="4445" b="0"/>
                  <wp:docPr id="736791169" name="Picture 73679116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0C86B1B8" w14:textId="77777777" w:rsidR="00223B01" w:rsidRPr="009D5922" w:rsidRDefault="00223B01" w:rsidP="00F6640F">
            <w:pPr>
              <w:pStyle w:val="TableParagraph"/>
              <w:spacing w:before="0" w:after="120"/>
              <w:ind w:left="0"/>
              <w:jc w:val="center"/>
              <w:rPr>
                <w:rFonts w:ascii="Heebo" w:hAnsi="Heebo" w:cs="Heebo"/>
                <w:sz w:val="24"/>
                <w:szCs w:val="24"/>
              </w:rPr>
            </w:pPr>
          </w:p>
        </w:tc>
        <w:tc>
          <w:tcPr>
            <w:tcW w:w="2977" w:type="dxa"/>
            <w:vAlign w:val="center"/>
          </w:tcPr>
          <w:p w14:paraId="265C87A2" w14:textId="4554C639" w:rsidR="00223B01" w:rsidRPr="004C6DC0" w:rsidRDefault="00C26B2E" w:rsidP="00F6640F">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F3A39" w:rsidRPr="009D5922" w14:paraId="0384F329" w14:textId="77777777" w:rsidTr="4BCED2B4">
        <w:trPr>
          <w:trHeight w:val="20"/>
        </w:trPr>
        <w:tc>
          <w:tcPr>
            <w:tcW w:w="4962" w:type="dxa"/>
          </w:tcPr>
          <w:p w14:paraId="1E8D3B51" w14:textId="1475CA93" w:rsidR="00DF3A39" w:rsidRPr="009D5922" w:rsidRDefault="00DF3A39" w:rsidP="00DF3A39">
            <w:pPr>
              <w:pStyle w:val="TableParagraph"/>
              <w:spacing w:before="0" w:after="120"/>
              <w:ind w:left="143"/>
              <w:rPr>
                <w:rFonts w:ascii="Heebo" w:hAnsi="Heebo" w:cs="Heebo"/>
                <w:sz w:val="24"/>
                <w:szCs w:val="24"/>
              </w:rPr>
            </w:pPr>
            <w:r>
              <w:rPr>
                <w:rFonts w:ascii="Arial" w:hAnsi="Arial" w:cs="Arial"/>
                <w:color w:val="000000" w:themeColor="text1"/>
                <w:sz w:val="24"/>
                <w:szCs w:val="24"/>
              </w:rPr>
              <w:t>Significant successful experience of l</w:t>
            </w:r>
            <w:r w:rsidRPr="00F6250A">
              <w:rPr>
                <w:rFonts w:ascii="Arial" w:hAnsi="Arial" w:cs="Arial"/>
                <w:color w:val="000000" w:themeColor="text1"/>
                <w:sz w:val="24"/>
                <w:szCs w:val="24"/>
              </w:rPr>
              <w:t>ead</w:t>
            </w:r>
            <w:r>
              <w:rPr>
                <w:rFonts w:ascii="Arial" w:hAnsi="Arial" w:cs="Arial"/>
                <w:color w:val="000000" w:themeColor="text1"/>
                <w:sz w:val="24"/>
                <w:szCs w:val="24"/>
              </w:rPr>
              <w:t>ing</w:t>
            </w:r>
            <w:r w:rsidRPr="00F6250A">
              <w:rPr>
                <w:rFonts w:ascii="Arial" w:hAnsi="Arial" w:cs="Arial"/>
                <w:color w:val="000000" w:themeColor="text1"/>
                <w:sz w:val="24"/>
                <w:szCs w:val="24"/>
              </w:rPr>
              <w:t xml:space="preserve"> services provided by both volunteers &amp; employees</w:t>
            </w:r>
          </w:p>
        </w:tc>
        <w:tc>
          <w:tcPr>
            <w:tcW w:w="1276" w:type="dxa"/>
            <w:vAlign w:val="center"/>
          </w:tcPr>
          <w:p w14:paraId="2B294C92" w14:textId="77777777" w:rsidR="00DF3A39" w:rsidRPr="009D5922" w:rsidRDefault="00DF3A39" w:rsidP="00DF3A39">
            <w:pPr>
              <w:pStyle w:val="TableParagraph"/>
              <w:spacing w:before="0" w:after="120"/>
              <w:ind w:left="-142"/>
              <w:jc w:val="center"/>
              <w:rPr>
                <w:rFonts w:ascii="Heebo" w:hAnsi="Heebo" w:cs="Heebo"/>
                <w:noProof/>
                <w:sz w:val="24"/>
                <w:szCs w:val="24"/>
                <w:vertAlign w:val="subscript"/>
                <w:lang w:bidi="ar-SA"/>
              </w:rPr>
            </w:pPr>
          </w:p>
        </w:tc>
        <w:tc>
          <w:tcPr>
            <w:tcW w:w="1134" w:type="dxa"/>
            <w:vAlign w:val="center"/>
          </w:tcPr>
          <w:p w14:paraId="6A6B5514" w14:textId="7F5A080A" w:rsidR="00DF3A39" w:rsidRPr="009D5922" w:rsidRDefault="00DF3A39" w:rsidP="00DF3A39">
            <w:pPr>
              <w:pStyle w:val="TableParagraph"/>
              <w:spacing w:before="0" w:after="120"/>
              <w:ind w:left="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BF36BA8" wp14:editId="0475E7F9">
                  <wp:extent cx="224155" cy="215900"/>
                  <wp:effectExtent l="0" t="0" r="4445" b="0"/>
                  <wp:docPr id="2005370801" name="Picture 2005370801"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32ABCA84" w14:textId="06D6C929" w:rsidR="00DF3A39" w:rsidRPr="004C6DC0" w:rsidRDefault="00A44099" w:rsidP="00DF3A3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F3A39" w:rsidRPr="009D5922" w14:paraId="249B4674" w14:textId="77777777" w:rsidTr="4BCED2B4">
        <w:trPr>
          <w:trHeight w:val="20"/>
        </w:trPr>
        <w:tc>
          <w:tcPr>
            <w:tcW w:w="4962" w:type="dxa"/>
          </w:tcPr>
          <w:p w14:paraId="1E713121" w14:textId="05E91577" w:rsidR="00DF3A39" w:rsidRPr="009D5922" w:rsidRDefault="00DF3A39" w:rsidP="00DF3A39">
            <w:pPr>
              <w:pStyle w:val="TableParagraph"/>
              <w:spacing w:before="0" w:after="120"/>
              <w:ind w:left="143"/>
              <w:rPr>
                <w:rFonts w:ascii="Heebo" w:hAnsi="Heebo" w:cs="Heebo"/>
                <w:sz w:val="24"/>
                <w:szCs w:val="24"/>
              </w:rPr>
            </w:pPr>
            <w:r>
              <w:rPr>
                <w:rFonts w:ascii="Arial" w:hAnsi="Arial" w:cs="Arial"/>
                <w:color w:val="000000" w:themeColor="text1"/>
                <w:sz w:val="24"/>
                <w:szCs w:val="24"/>
              </w:rPr>
              <w:t xml:space="preserve">Demonstrable understanding of Clinical Governance frameworks and providing safe services. </w:t>
            </w:r>
          </w:p>
        </w:tc>
        <w:tc>
          <w:tcPr>
            <w:tcW w:w="1276" w:type="dxa"/>
            <w:vAlign w:val="center"/>
          </w:tcPr>
          <w:p w14:paraId="77769288" w14:textId="5AD835C1" w:rsidR="00DF3A39" w:rsidRPr="009D5922" w:rsidRDefault="00DF3A39" w:rsidP="00DF3A39">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339320F4" wp14:editId="2E640370">
                  <wp:extent cx="224155" cy="215900"/>
                  <wp:effectExtent l="0" t="0" r="4445" b="0"/>
                  <wp:docPr id="1222326913" name="Picture 122232691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AE0598E" w14:textId="77777777" w:rsidR="00DF3A39" w:rsidRPr="009D5922" w:rsidRDefault="00DF3A39" w:rsidP="00DF3A39">
            <w:pPr>
              <w:pStyle w:val="TableParagraph"/>
              <w:spacing w:before="0" w:after="120"/>
              <w:ind w:left="0"/>
              <w:jc w:val="center"/>
              <w:rPr>
                <w:rFonts w:ascii="Heebo" w:hAnsi="Heebo" w:cs="Heebo"/>
                <w:sz w:val="24"/>
                <w:szCs w:val="24"/>
              </w:rPr>
            </w:pPr>
          </w:p>
        </w:tc>
        <w:tc>
          <w:tcPr>
            <w:tcW w:w="2977" w:type="dxa"/>
            <w:vAlign w:val="center"/>
          </w:tcPr>
          <w:p w14:paraId="2BD850AA" w14:textId="78EFD427" w:rsidR="00DF3A39" w:rsidRPr="004C6DC0" w:rsidRDefault="00A44099" w:rsidP="00DF3A3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F3A39" w:rsidRPr="009D5922" w14:paraId="65F5DB0B" w14:textId="77777777" w:rsidTr="4BCED2B4">
        <w:trPr>
          <w:trHeight w:val="20"/>
        </w:trPr>
        <w:tc>
          <w:tcPr>
            <w:tcW w:w="4962" w:type="dxa"/>
          </w:tcPr>
          <w:p w14:paraId="73EA888F" w14:textId="59E92236" w:rsidR="00DF3A39" w:rsidRPr="009D5922" w:rsidRDefault="00DF3A39" w:rsidP="00DF3A39">
            <w:pPr>
              <w:pStyle w:val="TableParagraph"/>
              <w:spacing w:before="0" w:after="120"/>
              <w:ind w:left="143"/>
              <w:rPr>
                <w:rFonts w:ascii="Heebo" w:hAnsi="Heebo" w:cs="Heebo"/>
                <w:sz w:val="24"/>
                <w:szCs w:val="24"/>
              </w:rPr>
            </w:pPr>
            <w:r w:rsidRPr="00F6250A">
              <w:rPr>
                <w:rFonts w:ascii="Arial" w:hAnsi="Arial" w:cs="Arial"/>
                <w:color w:val="000000" w:themeColor="text1"/>
                <w:sz w:val="24"/>
                <w:szCs w:val="24"/>
              </w:rPr>
              <w:t xml:space="preserve">Experience of </w:t>
            </w:r>
            <w:r>
              <w:rPr>
                <w:rFonts w:ascii="Arial" w:hAnsi="Arial" w:cs="Arial"/>
                <w:color w:val="000000" w:themeColor="text1"/>
                <w:sz w:val="24"/>
                <w:szCs w:val="24"/>
              </w:rPr>
              <w:t xml:space="preserve">providing </w:t>
            </w:r>
            <w:r w:rsidRPr="00F6250A">
              <w:rPr>
                <w:rFonts w:ascii="Arial" w:hAnsi="Arial" w:cs="Arial"/>
                <w:color w:val="000000" w:themeColor="text1"/>
                <w:sz w:val="24"/>
                <w:szCs w:val="24"/>
              </w:rPr>
              <w:t xml:space="preserve">NHS services and </w:t>
            </w:r>
            <w:r>
              <w:rPr>
                <w:rFonts w:ascii="Arial" w:hAnsi="Arial" w:cs="Arial"/>
                <w:color w:val="000000" w:themeColor="text1"/>
                <w:sz w:val="24"/>
                <w:szCs w:val="24"/>
              </w:rPr>
              <w:t xml:space="preserve">knowledge of </w:t>
            </w:r>
            <w:r w:rsidRPr="00F6250A">
              <w:rPr>
                <w:rFonts w:ascii="Arial" w:hAnsi="Arial" w:cs="Arial"/>
                <w:color w:val="000000" w:themeColor="text1"/>
                <w:sz w:val="24"/>
                <w:szCs w:val="24"/>
              </w:rPr>
              <w:t>how they are commissioned.</w:t>
            </w:r>
          </w:p>
        </w:tc>
        <w:tc>
          <w:tcPr>
            <w:tcW w:w="1276" w:type="dxa"/>
            <w:vAlign w:val="center"/>
          </w:tcPr>
          <w:p w14:paraId="0785CD8A" w14:textId="0AA7CC50" w:rsidR="00DF3A39" w:rsidRPr="009D5922" w:rsidRDefault="00DF3A39" w:rsidP="00DF3A39">
            <w:pPr>
              <w:pStyle w:val="TableParagraph"/>
              <w:spacing w:before="0" w:after="120"/>
              <w:ind w:left="-142"/>
              <w:jc w:val="center"/>
              <w:rPr>
                <w:rFonts w:ascii="Heebo" w:hAnsi="Heebo" w:cs="Heebo"/>
                <w:noProof/>
                <w:sz w:val="24"/>
                <w:szCs w:val="24"/>
                <w:vertAlign w:val="subscript"/>
                <w:lang w:bidi="ar-SA"/>
              </w:rPr>
            </w:pPr>
          </w:p>
        </w:tc>
        <w:tc>
          <w:tcPr>
            <w:tcW w:w="1134" w:type="dxa"/>
            <w:vAlign w:val="center"/>
          </w:tcPr>
          <w:p w14:paraId="332AD6B7" w14:textId="5060F918" w:rsidR="00DF3A39" w:rsidRPr="009D5922" w:rsidRDefault="00DF3A39" w:rsidP="00DF3A39">
            <w:pPr>
              <w:pStyle w:val="TableParagraph"/>
              <w:spacing w:before="0" w:after="120"/>
              <w:ind w:left="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340E59C" wp14:editId="5BB56DFB">
                  <wp:extent cx="224155" cy="215900"/>
                  <wp:effectExtent l="0" t="0" r="4445" b="0"/>
                  <wp:docPr id="1297250089" name="Picture 1297250089"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0D7BEB12" w14:textId="23AAC718" w:rsidR="00DF3A39" w:rsidRPr="004C6DC0" w:rsidRDefault="00A44099" w:rsidP="00DF3A3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F3A39" w:rsidRPr="009D5922" w14:paraId="3926AE81" w14:textId="77777777" w:rsidTr="4BCED2B4">
        <w:trPr>
          <w:trHeight w:val="20"/>
        </w:trPr>
        <w:tc>
          <w:tcPr>
            <w:tcW w:w="4962" w:type="dxa"/>
          </w:tcPr>
          <w:p w14:paraId="58698774" w14:textId="5FD2635B" w:rsidR="00DF3A39" w:rsidRPr="009D5922" w:rsidRDefault="00DF3A39" w:rsidP="00DF3A39">
            <w:pPr>
              <w:pStyle w:val="TableParagraph"/>
              <w:spacing w:before="0" w:after="120"/>
              <w:ind w:left="143"/>
              <w:rPr>
                <w:rFonts w:ascii="Heebo" w:hAnsi="Heebo" w:cs="Heebo"/>
                <w:sz w:val="24"/>
                <w:szCs w:val="24"/>
              </w:rPr>
            </w:pPr>
            <w:r w:rsidRPr="00F6250A">
              <w:rPr>
                <w:rFonts w:ascii="Arial" w:hAnsi="Arial" w:cs="Arial"/>
                <w:color w:val="000000" w:themeColor="text1"/>
                <w:sz w:val="24"/>
                <w:szCs w:val="24"/>
              </w:rPr>
              <w:t>Experience of leading clinical education planning and delivery</w:t>
            </w:r>
          </w:p>
        </w:tc>
        <w:tc>
          <w:tcPr>
            <w:tcW w:w="1276" w:type="dxa"/>
            <w:vAlign w:val="center"/>
          </w:tcPr>
          <w:p w14:paraId="637E4FD2" w14:textId="6255D587" w:rsidR="00DF3A39" w:rsidRPr="009D5922" w:rsidRDefault="00DF3A39" w:rsidP="00DF3A39">
            <w:pPr>
              <w:pStyle w:val="TableParagraph"/>
              <w:spacing w:before="0" w:after="120"/>
              <w:ind w:left="-142"/>
              <w:jc w:val="center"/>
              <w:rPr>
                <w:rFonts w:ascii="Heebo" w:hAnsi="Heebo" w:cs="Heebo"/>
                <w:noProof/>
                <w:sz w:val="24"/>
                <w:szCs w:val="24"/>
                <w:vertAlign w:val="subscript"/>
                <w:lang w:bidi="ar-SA"/>
              </w:rPr>
            </w:pPr>
          </w:p>
        </w:tc>
        <w:tc>
          <w:tcPr>
            <w:tcW w:w="1134" w:type="dxa"/>
            <w:vAlign w:val="center"/>
          </w:tcPr>
          <w:p w14:paraId="7FC90D97" w14:textId="5A492DFE" w:rsidR="00DF3A39" w:rsidRPr="009D5922" w:rsidRDefault="00DF3A39" w:rsidP="00DF3A39">
            <w:pPr>
              <w:pStyle w:val="TableParagraph"/>
              <w:spacing w:before="0" w:after="120"/>
              <w:ind w:left="0"/>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4476541F" wp14:editId="0A8603DB">
                  <wp:extent cx="224155" cy="215900"/>
                  <wp:effectExtent l="0" t="0" r="4445" b="0"/>
                  <wp:docPr id="474005403" name="Picture 47400540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2977" w:type="dxa"/>
            <w:vAlign w:val="center"/>
          </w:tcPr>
          <w:p w14:paraId="5F1B660B" w14:textId="69A49EFC" w:rsidR="00DF3A39" w:rsidRPr="004C6DC0" w:rsidRDefault="00A44099" w:rsidP="00DF3A3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A44099" w:rsidRPr="009D5922" w14:paraId="21D45F55" w14:textId="77777777" w:rsidTr="4BCED2B4">
        <w:trPr>
          <w:trHeight w:val="20"/>
        </w:trPr>
        <w:tc>
          <w:tcPr>
            <w:tcW w:w="4962" w:type="dxa"/>
          </w:tcPr>
          <w:p w14:paraId="1C016408" w14:textId="695331FE" w:rsidR="00A44099" w:rsidRPr="009D5922" w:rsidRDefault="00A44099" w:rsidP="00A44099">
            <w:pPr>
              <w:pStyle w:val="TableParagraph"/>
              <w:spacing w:before="0" w:after="120"/>
              <w:ind w:left="143"/>
              <w:rPr>
                <w:rFonts w:ascii="Heebo" w:hAnsi="Heebo" w:cs="Heebo"/>
                <w:sz w:val="24"/>
                <w:szCs w:val="24"/>
              </w:rPr>
            </w:pPr>
            <w:r w:rsidRPr="005E106A">
              <w:rPr>
                <w:rFonts w:ascii="Arial" w:hAnsi="Arial" w:cs="Arial"/>
                <w:color w:val="000000" w:themeColor="text1"/>
                <w:sz w:val="24"/>
                <w:szCs w:val="24"/>
              </w:rPr>
              <w:t xml:space="preserve">Significant experience of budget responsibility and delivery against financial plans. </w:t>
            </w:r>
          </w:p>
        </w:tc>
        <w:tc>
          <w:tcPr>
            <w:tcW w:w="1276" w:type="dxa"/>
            <w:vAlign w:val="center"/>
          </w:tcPr>
          <w:p w14:paraId="7C674039" w14:textId="402EB53B" w:rsidR="00A44099" w:rsidRPr="009D5922" w:rsidRDefault="00A44099" w:rsidP="00A44099">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5AEB6C0D" wp14:editId="149D23D7">
                  <wp:extent cx="224155" cy="215900"/>
                  <wp:effectExtent l="0" t="0" r="4445" b="0"/>
                  <wp:docPr id="837672856" name="Picture 83767285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2017C930" w14:textId="77777777" w:rsidR="00A44099" w:rsidRPr="009D5922" w:rsidRDefault="00A44099" w:rsidP="00A44099">
            <w:pPr>
              <w:pStyle w:val="TableParagraph"/>
              <w:spacing w:before="0" w:after="120"/>
              <w:ind w:left="0"/>
              <w:jc w:val="center"/>
              <w:rPr>
                <w:rFonts w:ascii="Heebo" w:hAnsi="Heebo" w:cs="Heebo"/>
                <w:sz w:val="24"/>
                <w:szCs w:val="24"/>
              </w:rPr>
            </w:pPr>
          </w:p>
        </w:tc>
        <w:tc>
          <w:tcPr>
            <w:tcW w:w="2977" w:type="dxa"/>
            <w:vAlign w:val="center"/>
          </w:tcPr>
          <w:p w14:paraId="4B8E014A" w14:textId="6B741D62" w:rsidR="00A44099" w:rsidRPr="004C6DC0" w:rsidRDefault="00A44099" w:rsidP="00A4409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805F47" w:rsidRPr="009D5922" w14:paraId="5167B61E" w14:textId="77777777" w:rsidTr="4BCED2B4">
        <w:trPr>
          <w:trHeight w:val="20"/>
        </w:trPr>
        <w:tc>
          <w:tcPr>
            <w:tcW w:w="4962" w:type="dxa"/>
          </w:tcPr>
          <w:p w14:paraId="68D54184" w14:textId="128C9B86" w:rsidR="00805F47" w:rsidRDefault="00293F3F" w:rsidP="00293F3F">
            <w:pPr>
              <w:pStyle w:val="TableParagraph"/>
              <w:spacing w:before="0" w:after="120"/>
              <w:ind w:left="143"/>
              <w:rPr>
                <w:rFonts w:ascii="Arial" w:hAnsi="Arial" w:cs="Arial"/>
                <w:color w:val="000000" w:themeColor="text1"/>
                <w:sz w:val="24"/>
                <w:szCs w:val="24"/>
              </w:rPr>
            </w:pPr>
            <w:r w:rsidRPr="00293F3F">
              <w:rPr>
                <w:rFonts w:ascii="Arial" w:hAnsi="Arial" w:cs="Arial"/>
                <w:color w:val="000000" w:themeColor="text1"/>
                <w:sz w:val="24"/>
                <w:szCs w:val="24"/>
              </w:rPr>
              <w:t>Significant experience of managing contracts and delivering against key performance indicators</w:t>
            </w:r>
          </w:p>
        </w:tc>
        <w:tc>
          <w:tcPr>
            <w:tcW w:w="1276" w:type="dxa"/>
            <w:vAlign w:val="center"/>
          </w:tcPr>
          <w:p w14:paraId="583F4DC7" w14:textId="378D376A" w:rsidR="00805F47" w:rsidRPr="009D5922" w:rsidRDefault="00293F3F" w:rsidP="00A44099">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3F93AC7C" wp14:editId="1F4CD5C2">
                  <wp:extent cx="224155" cy="215900"/>
                  <wp:effectExtent l="0" t="0" r="4445" b="0"/>
                  <wp:docPr id="2079132178" name="Picture 2079132178"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0F97A98E" w14:textId="77777777" w:rsidR="00805F47" w:rsidRPr="009D5922" w:rsidRDefault="00805F47" w:rsidP="00A44099">
            <w:pPr>
              <w:pStyle w:val="TableParagraph"/>
              <w:spacing w:before="0" w:after="120"/>
              <w:ind w:left="0"/>
              <w:jc w:val="center"/>
              <w:rPr>
                <w:rFonts w:ascii="Heebo" w:hAnsi="Heebo" w:cs="Heebo"/>
                <w:sz w:val="24"/>
                <w:szCs w:val="24"/>
              </w:rPr>
            </w:pPr>
          </w:p>
        </w:tc>
        <w:tc>
          <w:tcPr>
            <w:tcW w:w="2977" w:type="dxa"/>
            <w:vAlign w:val="center"/>
          </w:tcPr>
          <w:p w14:paraId="48507365" w14:textId="6420F6F5" w:rsidR="00805F47" w:rsidRPr="009D5922" w:rsidRDefault="00293F3F" w:rsidP="00A44099">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E712A" w:rsidRPr="009D5922" w14:paraId="2051087C" w14:textId="77777777" w:rsidTr="4BCED2B4">
        <w:trPr>
          <w:trHeight w:val="20"/>
        </w:trPr>
        <w:tc>
          <w:tcPr>
            <w:tcW w:w="4962" w:type="dxa"/>
          </w:tcPr>
          <w:p w14:paraId="6F6EC754" w14:textId="76F3C709" w:rsidR="00DE712A" w:rsidRDefault="00DE712A" w:rsidP="00DE712A">
            <w:pPr>
              <w:pStyle w:val="TableParagraph"/>
              <w:spacing w:before="0" w:after="120"/>
              <w:ind w:left="143"/>
              <w:rPr>
                <w:rFonts w:ascii="Arial" w:hAnsi="Arial" w:cs="Arial"/>
                <w:color w:val="000000" w:themeColor="text1"/>
                <w:sz w:val="24"/>
                <w:szCs w:val="24"/>
              </w:rPr>
            </w:pPr>
            <w:r>
              <w:rPr>
                <w:rFonts w:ascii="Arial" w:hAnsi="Arial" w:cs="Arial"/>
                <w:color w:val="000000" w:themeColor="text1"/>
                <w:sz w:val="24"/>
                <w:szCs w:val="24"/>
              </w:rPr>
              <w:t>Significant experience of improving and transforming services</w:t>
            </w:r>
          </w:p>
        </w:tc>
        <w:tc>
          <w:tcPr>
            <w:tcW w:w="1276" w:type="dxa"/>
            <w:vAlign w:val="center"/>
          </w:tcPr>
          <w:p w14:paraId="07E1C7F2" w14:textId="47922A5C" w:rsidR="00DE712A" w:rsidRPr="009D5922" w:rsidRDefault="00DE712A" w:rsidP="00DE712A">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4D6FDA19" wp14:editId="570EC048">
                  <wp:extent cx="224155" cy="215900"/>
                  <wp:effectExtent l="0" t="0" r="4445" b="0"/>
                  <wp:docPr id="1366710985" name="Picture 1366710985"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7BC04E13"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1B8033D4" w14:textId="6BF363C5" w:rsidR="00DE712A" w:rsidRPr="009D5922"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E712A" w:rsidRPr="009D5922" w14:paraId="3F3CCC0A" w14:textId="77777777" w:rsidTr="4BCED2B4">
        <w:trPr>
          <w:trHeight w:val="20"/>
        </w:trPr>
        <w:tc>
          <w:tcPr>
            <w:tcW w:w="4962" w:type="dxa"/>
          </w:tcPr>
          <w:p w14:paraId="40B11043" w14:textId="37B1D9F4" w:rsidR="00DE712A" w:rsidRPr="009D5922" w:rsidRDefault="00DE712A" w:rsidP="00DE712A">
            <w:pPr>
              <w:pStyle w:val="TableParagraph"/>
              <w:spacing w:before="0" w:after="120"/>
              <w:ind w:left="143"/>
              <w:rPr>
                <w:rFonts w:ascii="Heebo" w:hAnsi="Heebo" w:cs="Heebo"/>
                <w:sz w:val="24"/>
                <w:szCs w:val="24"/>
              </w:rPr>
            </w:pPr>
            <w:r>
              <w:rPr>
                <w:rFonts w:ascii="Arial" w:hAnsi="Arial" w:cs="Arial"/>
                <w:color w:val="000000" w:themeColor="text1"/>
                <w:sz w:val="24"/>
                <w:szCs w:val="24"/>
              </w:rPr>
              <w:t xml:space="preserve">Experience of leading robust governance systems and providing assurance </w:t>
            </w:r>
          </w:p>
        </w:tc>
        <w:tc>
          <w:tcPr>
            <w:tcW w:w="1276" w:type="dxa"/>
            <w:vAlign w:val="center"/>
          </w:tcPr>
          <w:p w14:paraId="63C9B287" w14:textId="66193A5B" w:rsidR="00DE712A" w:rsidRPr="009D5922" w:rsidRDefault="00DE712A" w:rsidP="00DE712A">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70E09231" wp14:editId="72555989">
                  <wp:extent cx="224155" cy="215900"/>
                  <wp:effectExtent l="0" t="0" r="4445" b="0"/>
                  <wp:docPr id="158289966" name="Picture 15828996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4BD2DD3A"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737DE165" w14:textId="609831C2" w:rsidR="00DE712A" w:rsidRPr="004C6DC0"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E712A" w:rsidRPr="009D5922" w14:paraId="4D91C11B" w14:textId="77777777" w:rsidTr="4BCED2B4">
        <w:trPr>
          <w:trHeight w:val="20"/>
        </w:trPr>
        <w:tc>
          <w:tcPr>
            <w:tcW w:w="4962" w:type="dxa"/>
          </w:tcPr>
          <w:p w14:paraId="0B2FD48B" w14:textId="3D034912" w:rsidR="00DE712A" w:rsidRPr="009D5922" w:rsidRDefault="00DE712A" w:rsidP="00DE712A">
            <w:pPr>
              <w:pStyle w:val="TableParagraph"/>
              <w:spacing w:before="0" w:after="120"/>
              <w:ind w:left="143"/>
              <w:rPr>
                <w:rFonts w:ascii="Heebo" w:hAnsi="Heebo" w:cs="Heebo"/>
                <w:sz w:val="24"/>
                <w:szCs w:val="24"/>
              </w:rPr>
            </w:pPr>
            <w:r>
              <w:rPr>
                <w:rFonts w:ascii="Arial" w:hAnsi="Arial" w:cs="Arial"/>
                <w:color w:val="000000" w:themeColor="text1"/>
                <w:sz w:val="24"/>
                <w:szCs w:val="24"/>
              </w:rPr>
              <w:t xml:space="preserve">Experience of planning and organisational skills across a wide portfolio. </w:t>
            </w:r>
          </w:p>
        </w:tc>
        <w:tc>
          <w:tcPr>
            <w:tcW w:w="1276" w:type="dxa"/>
            <w:vAlign w:val="center"/>
          </w:tcPr>
          <w:p w14:paraId="44F9927E" w14:textId="744DCFA0" w:rsidR="00DE712A" w:rsidRPr="009D5922" w:rsidRDefault="00DE712A" w:rsidP="00DE712A">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68232B14" wp14:editId="28388525">
                  <wp:extent cx="224155" cy="215900"/>
                  <wp:effectExtent l="0" t="0" r="4445" b="0"/>
                  <wp:docPr id="714439753" name="Picture 71443975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575B5E1"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7FCF44DD" w14:textId="49B9D4BD" w:rsidR="00DE712A" w:rsidRPr="004C6DC0"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Application form</w:t>
            </w:r>
          </w:p>
        </w:tc>
      </w:tr>
      <w:tr w:rsidR="00DE712A" w:rsidRPr="009D5922" w14:paraId="5FE4EA45" w14:textId="77777777" w:rsidTr="4BCED2B4">
        <w:trPr>
          <w:trHeight w:val="20"/>
        </w:trPr>
        <w:tc>
          <w:tcPr>
            <w:tcW w:w="10349" w:type="dxa"/>
            <w:gridSpan w:val="4"/>
            <w:shd w:val="clear" w:color="auto" w:fill="FBB900" w:themeFill="text2"/>
            <w:vAlign w:val="center"/>
          </w:tcPr>
          <w:p w14:paraId="3B986198" w14:textId="0124E007" w:rsidR="00DE712A" w:rsidRPr="009D5922" w:rsidRDefault="00DE712A" w:rsidP="00DE712A">
            <w:pPr>
              <w:pStyle w:val="TableParagraph"/>
              <w:spacing w:before="0" w:after="120"/>
              <w:ind w:left="284"/>
              <w:rPr>
                <w:rFonts w:ascii="Heebo" w:hAnsi="Heebo" w:cs="Heebo"/>
                <w:sz w:val="24"/>
                <w:szCs w:val="24"/>
              </w:rPr>
            </w:pPr>
            <w:r w:rsidRPr="009D5922">
              <w:rPr>
                <w:rFonts w:ascii="Heebo" w:hAnsi="Heebo" w:cs="Heebo"/>
                <w:color w:val="262626" w:themeColor="text1" w:themeTint="D9"/>
                <w:sz w:val="24"/>
                <w:szCs w:val="24"/>
              </w:rPr>
              <w:t>Skills, knowledge and abilities</w:t>
            </w:r>
          </w:p>
        </w:tc>
      </w:tr>
      <w:tr w:rsidR="00DE712A" w:rsidRPr="009D5922" w14:paraId="0D9F26A5" w14:textId="77777777" w:rsidTr="4BCED2B4">
        <w:trPr>
          <w:trHeight w:val="20"/>
        </w:trPr>
        <w:tc>
          <w:tcPr>
            <w:tcW w:w="4962" w:type="dxa"/>
            <w:vAlign w:val="center"/>
          </w:tcPr>
          <w:p w14:paraId="6BFC420A" w14:textId="54C41692" w:rsidR="00DE712A" w:rsidRPr="009D5922" w:rsidRDefault="00C77CB8" w:rsidP="00DE712A">
            <w:pPr>
              <w:pStyle w:val="TableParagraph"/>
              <w:spacing w:before="0" w:after="120"/>
              <w:ind w:left="143"/>
              <w:rPr>
                <w:rFonts w:ascii="Heebo" w:hAnsi="Heebo" w:cs="Heebo"/>
                <w:sz w:val="24"/>
                <w:szCs w:val="24"/>
              </w:rPr>
            </w:pPr>
            <w:r>
              <w:rPr>
                <w:rFonts w:ascii="Arial" w:hAnsi="Arial" w:cs="Arial"/>
                <w:color w:val="000000" w:themeColor="text1"/>
                <w:sz w:val="24"/>
                <w:szCs w:val="24"/>
              </w:rPr>
              <w:t>Committed to delivering excellent experience for all.</w:t>
            </w:r>
          </w:p>
        </w:tc>
        <w:tc>
          <w:tcPr>
            <w:tcW w:w="1276" w:type="dxa"/>
            <w:vAlign w:val="center"/>
          </w:tcPr>
          <w:p w14:paraId="477E65D4" w14:textId="77777777" w:rsidR="00DE712A" w:rsidRPr="009D5922" w:rsidRDefault="00DE712A" w:rsidP="00DE712A">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F7BDA50" wp14:editId="0D73114C">
                  <wp:extent cx="224155" cy="215900"/>
                  <wp:effectExtent l="0" t="0" r="4445" b="0"/>
                  <wp:docPr id="1041316653" name="Picture 104131665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57155AF1" w14:textId="77777777" w:rsidR="00DE712A" w:rsidRPr="009D5922" w:rsidRDefault="00DE712A" w:rsidP="00DE712A">
            <w:pPr>
              <w:pStyle w:val="TableParagraph"/>
              <w:spacing w:before="0" w:after="120"/>
              <w:ind w:left="0"/>
              <w:jc w:val="center"/>
              <w:rPr>
                <w:rFonts w:ascii="Heebo" w:hAnsi="Heebo" w:cs="Heebo"/>
                <w:noProof/>
                <w:sz w:val="24"/>
                <w:szCs w:val="24"/>
                <w:vertAlign w:val="subscript"/>
                <w:lang w:bidi="ar-SA"/>
              </w:rPr>
            </w:pPr>
          </w:p>
        </w:tc>
        <w:tc>
          <w:tcPr>
            <w:tcW w:w="2977" w:type="dxa"/>
            <w:vAlign w:val="center"/>
          </w:tcPr>
          <w:p w14:paraId="694EC317" w14:textId="44324764" w:rsidR="00DE712A" w:rsidRPr="009D5922" w:rsidRDefault="00C77CB8" w:rsidP="00DE712A">
            <w:pPr>
              <w:pStyle w:val="TableParagraph"/>
              <w:spacing w:before="0" w:after="120"/>
              <w:ind w:left="284"/>
              <w:rPr>
                <w:rFonts w:ascii="Heebo" w:hAnsi="Heebo" w:cs="Heebo"/>
                <w:sz w:val="24"/>
                <w:szCs w:val="24"/>
              </w:rPr>
            </w:pPr>
            <w:r>
              <w:rPr>
                <w:rFonts w:ascii="Heebo" w:hAnsi="Heebo" w:cs="Heebo"/>
                <w:sz w:val="24"/>
                <w:szCs w:val="24"/>
              </w:rPr>
              <w:t>Assessment process</w:t>
            </w:r>
          </w:p>
        </w:tc>
      </w:tr>
      <w:tr w:rsidR="00DE712A" w:rsidRPr="009D5922" w14:paraId="20F6B97A" w14:textId="77777777" w:rsidTr="4BCED2B4">
        <w:trPr>
          <w:trHeight w:val="20"/>
        </w:trPr>
        <w:tc>
          <w:tcPr>
            <w:tcW w:w="4962" w:type="dxa"/>
            <w:vAlign w:val="center"/>
          </w:tcPr>
          <w:p w14:paraId="78EC12A3" w14:textId="4FEBA420" w:rsidR="00DE712A" w:rsidRPr="009D5922" w:rsidRDefault="00FE0BA9" w:rsidP="00DE712A">
            <w:pPr>
              <w:pStyle w:val="TableParagraph"/>
              <w:spacing w:before="0" w:after="120"/>
              <w:ind w:left="143"/>
              <w:rPr>
                <w:rFonts w:ascii="Heebo" w:hAnsi="Heebo" w:cs="Heebo"/>
                <w:sz w:val="24"/>
                <w:szCs w:val="24"/>
              </w:rPr>
            </w:pPr>
            <w:r>
              <w:rPr>
                <w:rFonts w:ascii="Arial" w:hAnsi="Arial" w:cs="Arial"/>
                <w:color w:val="000000" w:themeColor="text1"/>
                <w:sz w:val="24"/>
                <w:szCs w:val="24"/>
              </w:rPr>
              <w:t>“Can do” approach and commitment to succeed.</w:t>
            </w:r>
          </w:p>
        </w:tc>
        <w:tc>
          <w:tcPr>
            <w:tcW w:w="1276" w:type="dxa"/>
            <w:vAlign w:val="center"/>
          </w:tcPr>
          <w:p w14:paraId="1393F9F8" w14:textId="276E7812" w:rsidR="00DE712A" w:rsidRPr="009D5922" w:rsidRDefault="00A56B01" w:rsidP="00DE712A">
            <w:pPr>
              <w:pStyle w:val="TableParagraph"/>
              <w:spacing w:before="0" w:after="120"/>
              <w:ind w:left="-142"/>
              <w:jc w:val="center"/>
              <w:rPr>
                <w:rFonts w:ascii="Heebo" w:hAnsi="Heebo" w:cs="Heebo"/>
                <w:noProof/>
                <w:sz w:val="24"/>
                <w:szCs w:val="24"/>
                <w:vertAlign w:val="subscript"/>
                <w:lang w:bidi="ar-SA"/>
              </w:rPr>
            </w:pPr>
            <w:r w:rsidRPr="009D5922">
              <w:rPr>
                <w:rFonts w:ascii="Heebo" w:hAnsi="Heebo" w:cs="Heebo"/>
                <w:noProof/>
                <w:sz w:val="24"/>
                <w:szCs w:val="24"/>
                <w:vertAlign w:val="subscript"/>
                <w:lang w:bidi="ar-SA"/>
              </w:rPr>
              <w:drawing>
                <wp:inline distT="0" distB="0" distL="0" distR="0" wp14:anchorId="54010B6D" wp14:editId="472039FA">
                  <wp:extent cx="224155" cy="215900"/>
                  <wp:effectExtent l="0" t="0" r="4445" b="0"/>
                  <wp:docPr id="763765333" name="Picture 763765333"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2EE95139"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47DDBF0A" w14:textId="16945FAE" w:rsidR="00DE712A" w:rsidRPr="009D5922" w:rsidRDefault="20F5C2A4" w:rsidP="00DE712A">
            <w:pPr>
              <w:pStyle w:val="TableParagraph"/>
              <w:spacing w:before="0" w:after="120"/>
              <w:ind w:left="284"/>
              <w:rPr>
                <w:rFonts w:ascii="Heebo" w:hAnsi="Heebo" w:cs="Heebo"/>
                <w:sz w:val="24"/>
                <w:szCs w:val="24"/>
              </w:rPr>
            </w:pPr>
            <w:r w:rsidRPr="4BCED2B4">
              <w:rPr>
                <w:rFonts w:ascii="Heebo" w:hAnsi="Heebo" w:cs="Heebo"/>
                <w:sz w:val="24"/>
                <w:szCs w:val="24"/>
              </w:rPr>
              <w:t>Interview</w:t>
            </w:r>
          </w:p>
        </w:tc>
      </w:tr>
      <w:tr w:rsidR="00DE712A" w:rsidRPr="009D5922" w14:paraId="33877EE8" w14:textId="77777777" w:rsidTr="4BCED2B4">
        <w:trPr>
          <w:trHeight w:val="20"/>
        </w:trPr>
        <w:tc>
          <w:tcPr>
            <w:tcW w:w="4962" w:type="dxa"/>
            <w:vAlign w:val="center"/>
          </w:tcPr>
          <w:p w14:paraId="0BAA9F3D" w14:textId="212B8B6B" w:rsidR="00DE712A" w:rsidRPr="009D5922" w:rsidRDefault="00656866" w:rsidP="00DE712A">
            <w:pPr>
              <w:pStyle w:val="TableParagraph"/>
              <w:spacing w:before="0" w:after="120"/>
              <w:ind w:left="143"/>
              <w:rPr>
                <w:rFonts w:ascii="Heebo" w:hAnsi="Heebo" w:cs="Heebo"/>
                <w:sz w:val="24"/>
                <w:szCs w:val="24"/>
              </w:rPr>
            </w:pPr>
            <w:r>
              <w:rPr>
                <w:rFonts w:ascii="Heebo" w:hAnsi="Heebo" w:cs="Heebo"/>
                <w:sz w:val="24"/>
                <w:szCs w:val="24"/>
              </w:rPr>
              <w:lastRenderedPageBreak/>
              <w:t>Ability to develop and deliver with a team at Executive and Directorate levels</w:t>
            </w:r>
          </w:p>
        </w:tc>
        <w:tc>
          <w:tcPr>
            <w:tcW w:w="1276" w:type="dxa"/>
            <w:vAlign w:val="center"/>
          </w:tcPr>
          <w:p w14:paraId="2BAB910C" w14:textId="77777777" w:rsidR="00DE712A" w:rsidRPr="009D5922" w:rsidRDefault="00DE712A" w:rsidP="00DE712A">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1428F6D3" wp14:editId="0291BD9F">
                  <wp:extent cx="224155" cy="215900"/>
                  <wp:effectExtent l="0" t="0" r="4445" b="0"/>
                  <wp:docPr id="154952326" name="Picture 15495232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6FE84170"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3C235BDA" w14:textId="77777777" w:rsidR="00DE712A" w:rsidRPr="009D5922"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r w:rsidR="00DE712A" w:rsidRPr="009D5922" w14:paraId="3755539D" w14:textId="77777777" w:rsidTr="4BCED2B4">
        <w:trPr>
          <w:trHeight w:val="20"/>
        </w:trPr>
        <w:tc>
          <w:tcPr>
            <w:tcW w:w="4962" w:type="dxa"/>
            <w:vAlign w:val="center"/>
          </w:tcPr>
          <w:p w14:paraId="701C5369" w14:textId="133F99A7" w:rsidR="00DE712A" w:rsidRPr="009D5922" w:rsidRDefault="00DE712A" w:rsidP="00DE712A">
            <w:pPr>
              <w:pStyle w:val="TableParagraph"/>
              <w:spacing w:before="0" w:after="120"/>
              <w:ind w:left="143"/>
              <w:rPr>
                <w:rFonts w:ascii="Heebo" w:hAnsi="Heebo" w:cs="Heebo"/>
                <w:sz w:val="24"/>
                <w:szCs w:val="24"/>
              </w:rPr>
            </w:pPr>
            <w:r w:rsidRPr="00B81928">
              <w:rPr>
                <w:rFonts w:ascii="Heebo" w:hAnsi="Heebo" w:cs="Heebo" w:hint="cs"/>
                <w:sz w:val="24"/>
                <w:szCs w:val="24"/>
              </w:rPr>
              <w:t xml:space="preserve">Absolute commitment to role modelling our St John Ambulance Cymru values </w:t>
            </w:r>
            <w:r w:rsidR="00FE0BA9">
              <w:rPr>
                <w:rFonts w:ascii="Heebo" w:hAnsi="Heebo" w:cs="Heebo"/>
                <w:sz w:val="24"/>
                <w:szCs w:val="24"/>
              </w:rPr>
              <w:t xml:space="preserve">of Compassion, Quality, Inclusion and Integrity, </w:t>
            </w:r>
            <w:r w:rsidRPr="00B81928">
              <w:rPr>
                <w:rFonts w:ascii="Heebo" w:hAnsi="Heebo" w:cs="Heebo" w:hint="cs"/>
                <w:sz w:val="24"/>
                <w:szCs w:val="24"/>
              </w:rPr>
              <w:t>and helping others do the same</w:t>
            </w:r>
          </w:p>
        </w:tc>
        <w:tc>
          <w:tcPr>
            <w:tcW w:w="1276" w:type="dxa"/>
            <w:vAlign w:val="center"/>
          </w:tcPr>
          <w:p w14:paraId="09B8C7C7" w14:textId="77777777" w:rsidR="00DE712A" w:rsidRPr="009D5922" w:rsidRDefault="00DE712A" w:rsidP="00DE712A">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2C241C62" wp14:editId="0061A81C">
                  <wp:extent cx="224155" cy="215900"/>
                  <wp:effectExtent l="0" t="0" r="4445" b="0"/>
                  <wp:docPr id="1256110946" name="Picture 1256110946"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10D4CEAD"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4F096ADC" w14:textId="77777777" w:rsidR="00DE712A" w:rsidRPr="009D5922"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r w:rsidR="00DE712A" w:rsidRPr="009D5922" w14:paraId="219B2EB9" w14:textId="77777777" w:rsidTr="4BCED2B4">
        <w:trPr>
          <w:trHeight w:val="20"/>
        </w:trPr>
        <w:tc>
          <w:tcPr>
            <w:tcW w:w="4962" w:type="dxa"/>
            <w:vAlign w:val="center"/>
          </w:tcPr>
          <w:p w14:paraId="5F7571C5" w14:textId="0C80EAB8" w:rsidR="00DE712A" w:rsidRPr="009D5922" w:rsidRDefault="00DE712A" w:rsidP="00DE712A">
            <w:pPr>
              <w:pStyle w:val="TableParagraph"/>
              <w:spacing w:before="0" w:after="120"/>
              <w:ind w:left="143"/>
              <w:rPr>
                <w:rFonts w:ascii="Heebo" w:hAnsi="Heebo" w:cs="Heebo"/>
                <w:sz w:val="24"/>
                <w:szCs w:val="24"/>
              </w:rPr>
            </w:pPr>
            <w:r w:rsidRPr="00B81928">
              <w:rPr>
                <w:rFonts w:ascii="Heebo" w:hAnsi="Heebo" w:cs="Heebo" w:hint="cs"/>
                <w:sz w:val="24"/>
                <w:szCs w:val="24"/>
              </w:rPr>
              <w:t>Ability to work outside normal working hours when absolutely necessary</w:t>
            </w:r>
          </w:p>
        </w:tc>
        <w:tc>
          <w:tcPr>
            <w:tcW w:w="1276" w:type="dxa"/>
            <w:vAlign w:val="center"/>
          </w:tcPr>
          <w:p w14:paraId="379A7433" w14:textId="77777777" w:rsidR="00DE712A" w:rsidRPr="009D5922" w:rsidRDefault="00DE712A" w:rsidP="00DE712A">
            <w:pPr>
              <w:pStyle w:val="TableParagraph"/>
              <w:spacing w:before="0" w:after="120"/>
              <w:ind w:left="-142"/>
              <w:jc w:val="center"/>
              <w:rPr>
                <w:rFonts w:ascii="Heebo" w:hAnsi="Heebo" w:cs="Heebo"/>
                <w:sz w:val="24"/>
                <w:szCs w:val="24"/>
              </w:rPr>
            </w:pPr>
            <w:r w:rsidRPr="009D5922">
              <w:rPr>
                <w:rFonts w:ascii="Heebo" w:hAnsi="Heebo" w:cs="Heebo"/>
                <w:noProof/>
                <w:sz w:val="24"/>
                <w:szCs w:val="24"/>
                <w:vertAlign w:val="subscript"/>
                <w:lang w:bidi="ar-SA"/>
              </w:rPr>
              <w:drawing>
                <wp:inline distT="0" distB="0" distL="0" distR="0" wp14:anchorId="3D7AEFBF" wp14:editId="304C475C">
                  <wp:extent cx="224155" cy="215900"/>
                  <wp:effectExtent l="0" t="0" r="4445" b="0"/>
                  <wp:docPr id="1122288527" name="Picture 1122288527" descr="C:\Users\justine.thorner\AppData\Local\Microsoft\Windows\INetCache\Content.Word\Tick 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C:\Users\justine.thorner\AppData\Local\Microsoft\Windows\INetCache\Content.Word\Tick 2-2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155" cy="215900"/>
                          </a:xfrm>
                          <a:prstGeom prst="rect">
                            <a:avLst/>
                          </a:prstGeom>
                          <a:noFill/>
                          <a:ln>
                            <a:noFill/>
                          </a:ln>
                        </pic:spPr>
                      </pic:pic>
                    </a:graphicData>
                  </a:graphic>
                </wp:inline>
              </w:drawing>
            </w:r>
          </w:p>
        </w:tc>
        <w:tc>
          <w:tcPr>
            <w:tcW w:w="1134" w:type="dxa"/>
            <w:vAlign w:val="center"/>
          </w:tcPr>
          <w:p w14:paraId="3B689601" w14:textId="77777777" w:rsidR="00DE712A" w:rsidRPr="009D5922" w:rsidRDefault="00DE712A" w:rsidP="00DE712A">
            <w:pPr>
              <w:pStyle w:val="TableParagraph"/>
              <w:spacing w:before="0" w:after="120"/>
              <w:ind w:left="0"/>
              <w:jc w:val="center"/>
              <w:rPr>
                <w:rFonts w:ascii="Heebo" w:hAnsi="Heebo" w:cs="Heebo"/>
                <w:sz w:val="24"/>
                <w:szCs w:val="24"/>
              </w:rPr>
            </w:pPr>
          </w:p>
        </w:tc>
        <w:tc>
          <w:tcPr>
            <w:tcW w:w="2977" w:type="dxa"/>
            <w:vAlign w:val="center"/>
          </w:tcPr>
          <w:p w14:paraId="364F7729" w14:textId="77777777" w:rsidR="00DE712A" w:rsidRPr="009D5922" w:rsidRDefault="00DE712A" w:rsidP="00DE712A">
            <w:pPr>
              <w:pStyle w:val="TableParagraph"/>
              <w:spacing w:before="0" w:after="120"/>
              <w:ind w:left="284"/>
              <w:rPr>
                <w:rFonts w:ascii="Heebo" w:hAnsi="Heebo" w:cs="Heebo"/>
                <w:sz w:val="24"/>
                <w:szCs w:val="24"/>
              </w:rPr>
            </w:pPr>
            <w:r w:rsidRPr="009D5922">
              <w:rPr>
                <w:rFonts w:ascii="Heebo" w:hAnsi="Heebo" w:cs="Heebo"/>
                <w:sz w:val="24"/>
                <w:szCs w:val="24"/>
              </w:rPr>
              <w:t>Interview</w:t>
            </w:r>
          </w:p>
        </w:tc>
      </w:tr>
    </w:tbl>
    <w:p w14:paraId="4FFA0FE4" w14:textId="45D9768F" w:rsidR="00A36C61" w:rsidRDefault="00A36C61">
      <w:pPr>
        <w:rPr>
          <w:rFonts w:ascii="Heebo" w:hAnsi="Heebo" w:cs="Heebo"/>
          <w:b/>
          <w:sz w:val="36"/>
          <w:szCs w:val="36"/>
          <w:u w:val="thick" w:color="FBB900" w:themeColor="text2"/>
        </w:rPr>
      </w:pPr>
    </w:p>
    <w:sectPr w:rsidR="00A36C61" w:rsidSect="00A62CD6">
      <w:headerReference w:type="even" r:id="rId12"/>
      <w:headerReference w:type="first" r:id="rId13"/>
      <w:footerReference w:type="first" r:id="rId14"/>
      <w:pgSz w:w="11907" w:h="16840"/>
      <w:pgMar w:top="1134" w:right="1134" w:bottom="284" w:left="1134" w:header="0" w:footer="11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7B3C9" w14:textId="77777777" w:rsidR="0045083B" w:rsidRDefault="0045083B">
      <w:r>
        <w:separator/>
      </w:r>
    </w:p>
  </w:endnote>
  <w:endnote w:type="continuationSeparator" w:id="0">
    <w:p w14:paraId="3A5EE4E4" w14:textId="77777777" w:rsidR="0045083B" w:rsidRDefault="0045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 Sans Rounded 300">
    <w:altName w:val="Times New Roman"/>
    <w:charset w:val="4D"/>
    <w:family w:val="auto"/>
    <w:pitch w:val="variable"/>
    <w:sig w:usb0="A000002F" w:usb1="4000004B" w:usb2="00000000" w:usb3="00000000" w:csb0="00000093" w:csb1="00000000"/>
  </w:font>
  <w:font w:name="Museo Sans Rounded 500">
    <w:panose1 w:val="00000000000000000000"/>
    <w:charset w:val="4D"/>
    <w:family w:val="auto"/>
    <w:notTrueType/>
    <w:pitch w:val="variable"/>
    <w:sig w:usb0="A000002F" w:usb1="5000206B" w:usb2="00000000" w:usb3="00000000" w:csb0="00000093" w:csb1="00000000"/>
  </w:font>
  <w:font w:name="Museo Sans Rounded 900">
    <w:altName w:val="Calibri"/>
    <w:panose1 w:val="00000000000000000000"/>
    <w:charset w:val="4D"/>
    <w:family w:val="auto"/>
    <w:notTrueType/>
    <w:pitch w:val="variable"/>
    <w:sig w:usb0="A000002F" w:usb1="5000206B" w:usb2="00000000" w:usb3="00000000" w:csb0="00000093" w:csb1="00000000"/>
  </w:font>
  <w:font w:name="Heebo">
    <w:charset w:val="B1"/>
    <w:family w:val="auto"/>
    <w:pitch w:val="variable"/>
    <w:sig w:usb0="A00008E7" w:usb1="40000043"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429B" w14:textId="5615F5C7" w:rsidR="00A62CD6" w:rsidRDefault="00A62CD6">
    <w:pPr>
      <w:pStyle w:val="Footer"/>
    </w:pPr>
    <w:r>
      <w:rPr>
        <w:noProof/>
      </w:rPr>
      <w:drawing>
        <wp:anchor distT="0" distB="0" distL="114300" distR="114300" simplePos="0" relativeHeight="251661312" behindDoc="1" locked="0" layoutInCell="1" allowOverlap="1" wp14:anchorId="2382C676" wp14:editId="0CD71D66">
          <wp:simplePos x="0" y="0"/>
          <wp:positionH relativeFrom="column">
            <wp:posOffset>-750278</wp:posOffset>
          </wp:positionH>
          <wp:positionV relativeFrom="paragraph">
            <wp:posOffset>-63008</wp:posOffset>
          </wp:positionV>
          <wp:extent cx="5763802" cy="1096528"/>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sset 1footer.png"/>
                  <pic:cNvPicPr/>
                </pic:nvPicPr>
                <pic:blipFill>
                  <a:blip r:embed="rId1">
                    <a:extLst>
                      <a:ext uri="{28A0092B-C50C-407E-A947-70E740481C1C}">
                        <a14:useLocalDpi xmlns:a14="http://schemas.microsoft.com/office/drawing/2010/main" val="0"/>
                      </a:ext>
                    </a:extLst>
                  </a:blip>
                  <a:stretch>
                    <a:fillRect/>
                  </a:stretch>
                </pic:blipFill>
                <pic:spPr>
                  <a:xfrm>
                    <a:off x="0" y="0"/>
                    <a:ext cx="5763802" cy="109652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38E4B" w14:textId="77777777" w:rsidR="0045083B" w:rsidRDefault="0045083B">
      <w:r>
        <w:separator/>
      </w:r>
    </w:p>
  </w:footnote>
  <w:footnote w:type="continuationSeparator" w:id="0">
    <w:p w14:paraId="507F7B82" w14:textId="77777777" w:rsidR="0045083B" w:rsidRDefault="004508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74A90" w14:textId="77777777" w:rsidR="00B74C65" w:rsidRDefault="002A00ED">
    <w:pPr>
      <w:pStyle w:val="Header"/>
      <w:framePr w:wrap="around" w:vAnchor="text" w:hAnchor="margin" w:xAlign="center" w:y="1"/>
      <w:rPr>
        <w:rStyle w:val="PageNumber"/>
      </w:rPr>
    </w:pPr>
    <w:r>
      <w:rPr>
        <w:rStyle w:val="PageNumber"/>
      </w:rPr>
      <w:fldChar w:fldCharType="begin"/>
    </w:r>
    <w:r w:rsidR="00B74C65">
      <w:rPr>
        <w:rStyle w:val="PageNumber"/>
      </w:rPr>
      <w:instrText xml:space="preserve">PAGE  </w:instrText>
    </w:r>
    <w:r>
      <w:rPr>
        <w:rStyle w:val="PageNumber"/>
      </w:rPr>
      <w:fldChar w:fldCharType="end"/>
    </w:r>
  </w:p>
  <w:p w14:paraId="17246A14" w14:textId="77777777" w:rsidR="00B74C65" w:rsidRDefault="00B74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4488" w14:textId="043AF95A" w:rsidR="00495369" w:rsidRDefault="00A62CD6" w:rsidP="00696A9E">
    <w:pPr>
      <w:pStyle w:val="Header"/>
      <w:jc w:val="right"/>
      <w:rPr>
        <w:rFonts w:ascii="Arial" w:hAnsi="Arial" w:cs="Arial"/>
        <w:noProof/>
        <w:lang w:eastAsia="en-GB"/>
      </w:rPr>
    </w:pPr>
    <w:r>
      <w:rPr>
        <w:noProof/>
      </w:rPr>
      <w:drawing>
        <wp:anchor distT="0" distB="0" distL="114300" distR="114300" simplePos="0" relativeHeight="251659264" behindDoc="1" locked="0" layoutInCell="1" allowOverlap="1" wp14:anchorId="49EE1813" wp14:editId="41DD68D9">
          <wp:simplePos x="0" y="0"/>
          <wp:positionH relativeFrom="column">
            <wp:posOffset>-681761</wp:posOffset>
          </wp:positionH>
          <wp:positionV relativeFrom="paragraph">
            <wp:posOffset>-30823</wp:posOffset>
          </wp:positionV>
          <wp:extent cx="7499998" cy="193154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2footer.png"/>
                  <pic:cNvPicPr/>
                </pic:nvPicPr>
                <pic:blipFill>
                  <a:blip r:embed="rId1">
                    <a:extLst>
                      <a:ext uri="{28A0092B-C50C-407E-A947-70E740481C1C}">
                        <a14:useLocalDpi xmlns:a14="http://schemas.microsoft.com/office/drawing/2010/main" val="0"/>
                      </a:ext>
                    </a:extLst>
                  </a:blip>
                  <a:stretch>
                    <a:fillRect/>
                  </a:stretch>
                </pic:blipFill>
                <pic:spPr>
                  <a:xfrm>
                    <a:off x="0" y="0"/>
                    <a:ext cx="7536942" cy="1941055"/>
                  </a:xfrm>
                  <a:prstGeom prst="rect">
                    <a:avLst/>
                  </a:prstGeom>
                </pic:spPr>
              </pic:pic>
            </a:graphicData>
          </a:graphic>
          <wp14:sizeRelH relativeFrom="page">
            <wp14:pctWidth>0</wp14:pctWidth>
          </wp14:sizeRelH>
          <wp14:sizeRelV relativeFrom="page">
            <wp14:pctHeight>0</wp14:pctHeight>
          </wp14:sizeRelV>
        </wp:anchor>
      </w:drawing>
    </w:r>
  </w:p>
  <w:p w14:paraId="28A992CE" w14:textId="4367E7F8" w:rsidR="00C640BF" w:rsidRDefault="00C640BF" w:rsidP="00696A9E">
    <w:pPr>
      <w:pStyle w:val="Header"/>
      <w:jc w:val="right"/>
      <w:rPr>
        <w:rFonts w:ascii="Arial" w:hAnsi="Arial" w:cs="Arial"/>
        <w:noProof/>
        <w:lang w:eastAsia="en-GB"/>
      </w:rPr>
    </w:pPr>
  </w:p>
  <w:p w14:paraId="6B0820C2" w14:textId="0D4554B9" w:rsidR="00C640BF" w:rsidRDefault="00C640BF" w:rsidP="00696A9E">
    <w:pPr>
      <w:pStyle w:val="Header"/>
      <w:jc w:val="right"/>
      <w:rPr>
        <w:rFonts w:ascii="Arial" w:hAnsi="Arial" w:cs="Arial"/>
        <w:noProof/>
        <w:lang w:eastAsia="en-GB"/>
      </w:rPr>
    </w:pPr>
  </w:p>
  <w:p w14:paraId="1C51261C" w14:textId="6A62B17C" w:rsidR="00C640BF" w:rsidRDefault="00C640BF" w:rsidP="00696A9E">
    <w:pPr>
      <w:pStyle w:val="Header"/>
      <w:jc w:val="right"/>
      <w:rPr>
        <w:rFonts w:ascii="Arial" w:hAnsi="Arial" w:cs="Arial"/>
        <w:noProof/>
        <w:lang w:eastAsia="en-GB"/>
      </w:rPr>
    </w:pPr>
  </w:p>
  <w:p w14:paraId="7039E26A" w14:textId="0E2C790B" w:rsidR="00C640BF" w:rsidRDefault="00C640BF" w:rsidP="00696A9E">
    <w:pPr>
      <w:pStyle w:val="Header"/>
      <w:jc w:val="right"/>
      <w:rPr>
        <w:rFonts w:ascii="Arial" w:hAnsi="Arial" w:cs="Arial"/>
        <w:noProof/>
        <w:lang w:eastAsia="en-GB"/>
      </w:rPr>
    </w:pPr>
  </w:p>
  <w:p w14:paraId="5B2C5AAF" w14:textId="7F1C2FA0" w:rsidR="00C640BF" w:rsidRDefault="00C640BF" w:rsidP="00696A9E">
    <w:pPr>
      <w:pStyle w:val="Header"/>
      <w:jc w:val="right"/>
      <w:rPr>
        <w:rFonts w:ascii="Arial" w:hAnsi="Arial" w:cs="Arial"/>
        <w:noProof/>
        <w:lang w:eastAsia="en-GB"/>
      </w:rPr>
    </w:pPr>
  </w:p>
  <w:p w14:paraId="70111468" w14:textId="608B294F" w:rsidR="00495369" w:rsidRPr="003C4687" w:rsidRDefault="00495369" w:rsidP="000B2E1F">
    <w:pPr>
      <w:pStyle w:val="Header"/>
      <w:rPr>
        <w:rFonts w:ascii="Arial" w:hAnsi="Arial" w:cs="Arial"/>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E2E7C"/>
    <w:multiLevelType w:val="hybridMultilevel"/>
    <w:tmpl w:val="205E2C8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B62F6"/>
    <w:multiLevelType w:val="hybridMultilevel"/>
    <w:tmpl w:val="66D2277C"/>
    <w:lvl w:ilvl="0" w:tplc="3C1EDE9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568D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5E111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E43B3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22A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A22A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3096D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D4D1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DAD6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6EE7B25"/>
    <w:multiLevelType w:val="hybridMultilevel"/>
    <w:tmpl w:val="24BC8BD0"/>
    <w:lvl w:ilvl="0" w:tplc="218A16F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0CAE4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E06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A8277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FC8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1A929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E15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8A554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E2A496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F80AFF"/>
    <w:multiLevelType w:val="hybridMultilevel"/>
    <w:tmpl w:val="3322036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9447E2"/>
    <w:multiLevelType w:val="hybridMultilevel"/>
    <w:tmpl w:val="E32C9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C63D36"/>
    <w:multiLevelType w:val="hybridMultilevel"/>
    <w:tmpl w:val="F17A9C8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B58447F"/>
    <w:multiLevelType w:val="hybridMultilevel"/>
    <w:tmpl w:val="E5B6050E"/>
    <w:lvl w:ilvl="0" w:tplc="3636257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694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4807F1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C01D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EE1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B49C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3C1D9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54CE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EEF1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BD5031E"/>
    <w:multiLevelType w:val="hybridMultilevel"/>
    <w:tmpl w:val="8B20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933BA"/>
    <w:multiLevelType w:val="multilevel"/>
    <w:tmpl w:val="39FA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14346"/>
    <w:multiLevelType w:val="hybridMultilevel"/>
    <w:tmpl w:val="207C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32AAB"/>
    <w:multiLevelType w:val="multilevel"/>
    <w:tmpl w:val="5B24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4A463D"/>
    <w:multiLevelType w:val="hybridMultilevel"/>
    <w:tmpl w:val="A3EAE28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37307733"/>
    <w:multiLevelType w:val="hybridMultilevel"/>
    <w:tmpl w:val="5CFEE99E"/>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4" w15:restartNumberingAfterBreak="0">
    <w:nsid w:val="374F079E"/>
    <w:multiLevelType w:val="hybridMultilevel"/>
    <w:tmpl w:val="20C4759E"/>
    <w:lvl w:ilvl="0" w:tplc="2C423E02">
      <w:start w:val="1"/>
      <w:numFmt w:val="bullet"/>
      <w:lvlText w:val=""/>
      <w:lvlJc w:val="left"/>
      <w:pPr>
        <w:ind w:left="720" w:hanging="360"/>
      </w:pPr>
      <w:rPr>
        <w:rFonts w:ascii="Symbol" w:hAnsi="Symbol" w:hint="default"/>
        <w:color w:val="F07E1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E2528"/>
    <w:multiLevelType w:val="hybridMultilevel"/>
    <w:tmpl w:val="60AE52AA"/>
    <w:lvl w:ilvl="0" w:tplc="C3A41E1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82A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265AE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C18B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AEC6B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2DE240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B61B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027D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C4A67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EDD6D99"/>
    <w:multiLevelType w:val="hybridMultilevel"/>
    <w:tmpl w:val="A866D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1B3041"/>
    <w:multiLevelType w:val="hybridMultilevel"/>
    <w:tmpl w:val="D346A320"/>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FE2CAE"/>
    <w:multiLevelType w:val="hybridMultilevel"/>
    <w:tmpl w:val="70B698B6"/>
    <w:lvl w:ilvl="0" w:tplc="201671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06D6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B8C4C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4B804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8C053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20215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04D5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FED24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ACABD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494705D"/>
    <w:multiLevelType w:val="hybridMultilevel"/>
    <w:tmpl w:val="4CC23CD0"/>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0" w15:restartNumberingAfterBreak="0">
    <w:nsid w:val="55527B19"/>
    <w:multiLevelType w:val="hybridMultilevel"/>
    <w:tmpl w:val="84D8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244CFD"/>
    <w:multiLevelType w:val="hybridMultilevel"/>
    <w:tmpl w:val="9C6087A4"/>
    <w:lvl w:ilvl="0" w:tplc="1AD49C6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2D24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90F6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A81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0CFC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34D8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BE176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8AB73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A097F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25B1AC8"/>
    <w:multiLevelType w:val="hybridMultilevel"/>
    <w:tmpl w:val="5214415A"/>
    <w:lvl w:ilvl="0" w:tplc="8964659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AF2D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52C2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0AA0A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D4E6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4A96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99A39B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EC48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C1278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4DF0609"/>
    <w:multiLevelType w:val="hybridMultilevel"/>
    <w:tmpl w:val="65CE0162"/>
    <w:lvl w:ilvl="0" w:tplc="4A2E5B38">
      <w:numFmt w:val="bullet"/>
      <w:lvlText w:val="-"/>
      <w:lvlJc w:val="left"/>
      <w:pPr>
        <w:ind w:left="720" w:hanging="360"/>
      </w:pPr>
      <w:rPr>
        <w:rFonts w:ascii="Arial" w:hAnsi="Arial" w:hint="default"/>
        <w:color w:val="FBB900"/>
        <w:spacing w:val="-2"/>
        <w:w w:val="99"/>
        <w:sz w:val="24"/>
        <w:szCs w:val="24"/>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C8638E"/>
    <w:multiLevelType w:val="hybridMultilevel"/>
    <w:tmpl w:val="2AB6ED78"/>
    <w:lvl w:ilvl="0" w:tplc="C056148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3248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20E61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F461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3C388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50C99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BAF7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64FD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014608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7C07CDB"/>
    <w:multiLevelType w:val="hybridMultilevel"/>
    <w:tmpl w:val="86C478F8"/>
    <w:lvl w:ilvl="0" w:tplc="ED8EFF88">
      <w:start w:val="1"/>
      <w:numFmt w:val="bullet"/>
      <w:pStyle w:val="Bullets1"/>
      <w:lvlText w:val=""/>
      <w:lvlJc w:val="left"/>
      <w:pPr>
        <w:ind w:left="720" w:hanging="360"/>
      </w:pPr>
      <w:rPr>
        <w:rFonts w:ascii="Symbol" w:hAnsi="Symbol" w:hint="default"/>
        <w:color w:val="FBB900"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366D6"/>
    <w:multiLevelType w:val="hybridMultilevel"/>
    <w:tmpl w:val="C77C7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A5646"/>
    <w:multiLevelType w:val="multilevel"/>
    <w:tmpl w:val="E634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842FD"/>
    <w:multiLevelType w:val="hybridMultilevel"/>
    <w:tmpl w:val="4A0C3C9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9" w15:restartNumberingAfterBreak="0">
    <w:nsid w:val="73D509AE"/>
    <w:multiLevelType w:val="hybridMultilevel"/>
    <w:tmpl w:val="AD0427BC"/>
    <w:lvl w:ilvl="0" w:tplc="08090001">
      <w:start w:val="1"/>
      <w:numFmt w:val="bullet"/>
      <w:lvlText w:val=""/>
      <w:lvlJc w:val="left"/>
      <w:pPr>
        <w:ind w:left="1080" w:hanging="360"/>
      </w:pPr>
      <w:rPr>
        <w:rFonts w:ascii="Symbol" w:hAnsi="Symbol" w:hint="default"/>
      </w:rPr>
    </w:lvl>
    <w:lvl w:ilvl="1" w:tplc="201671D2">
      <w:start w:val="1"/>
      <w:numFmt w:val="bullet"/>
      <w:lvlText w:val="•"/>
      <w:lvlJc w:val="left"/>
      <w:pPr>
        <w:ind w:left="180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CD2EF97A">
      <w:numFmt w:val="bullet"/>
      <w:lvlText w:val="-"/>
      <w:lvlJc w:val="left"/>
      <w:pPr>
        <w:ind w:left="2520" w:hanging="360"/>
      </w:pPr>
      <w:rPr>
        <w:rFonts w:ascii="Arial" w:eastAsia="Times New Roman" w:hAnsi="Arial" w:cs="Arial"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B582296"/>
    <w:multiLevelType w:val="hybridMultilevel"/>
    <w:tmpl w:val="0AFCD836"/>
    <w:lvl w:ilvl="0" w:tplc="2FCCFC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54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AFC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845A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0A31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F24D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44AB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EC77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567B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C535838"/>
    <w:multiLevelType w:val="hybridMultilevel"/>
    <w:tmpl w:val="3E166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C9F2AA1"/>
    <w:multiLevelType w:val="hybridMultilevel"/>
    <w:tmpl w:val="5D285D6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16cid:durableId="637273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52313053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652679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1023169436">
    <w:abstractNumId w:val="8"/>
  </w:num>
  <w:num w:numId="5" w16cid:durableId="1552302694">
    <w:abstractNumId w:val="30"/>
  </w:num>
  <w:num w:numId="6" w16cid:durableId="1813211843">
    <w:abstractNumId w:val="15"/>
  </w:num>
  <w:num w:numId="7" w16cid:durableId="1006445785">
    <w:abstractNumId w:val="3"/>
  </w:num>
  <w:num w:numId="8" w16cid:durableId="1729959970">
    <w:abstractNumId w:val="22"/>
  </w:num>
  <w:num w:numId="9" w16cid:durableId="559023737">
    <w:abstractNumId w:val="19"/>
  </w:num>
  <w:num w:numId="10" w16cid:durableId="302319461">
    <w:abstractNumId w:val="10"/>
  </w:num>
  <w:num w:numId="11" w16cid:durableId="622885119">
    <w:abstractNumId w:val="18"/>
  </w:num>
  <w:num w:numId="12" w16cid:durableId="1802964248">
    <w:abstractNumId w:val="24"/>
  </w:num>
  <w:num w:numId="13" w16cid:durableId="1982422892">
    <w:abstractNumId w:val="21"/>
  </w:num>
  <w:num w:numId="14" w16cid:durableId="1666664546">
    <w:abstractNumId w:val="2"/>
  </w:num>
  <w:num w:numId="15" w16cid:durableId="531310307">
    <w:abstractNumId w:val="7"/>
  </w:num>
  <w:num w:numId="16" w16cid:durableId="132645980">
    <w:abstractNumId w:val="31"/>
  </w:num>
  <w:num w:numId="17" w16cid:durableId="1823155613">
    <w:abstractNumId w:val="12"/>
  </w:num>
  <w:num w:numId="18" w16cid:durableId="131601890">
    <w:abstractNumId w:val="32"/>
  </w:num>
  <w:num w:numId="19" w16cid:durableId="1446192278">
    <w:abstractNumId w:val="28"/>
  </w:num>
  <w:num w:numId="20" w16cid:durableId="1825513529">
    <w:abstractNumId w:val="17"/>
  </w:num>
  <w:num w:numId="21" w16cid:durableId="858854126">
    <w:abstractNumId w:val="9"/>
  </w:num>
  <w:num w:numId="22" w16cid:durableId="2041471431">
    <w:abstractNumId w:val="11"/>
  </w:num>
  <w:num w:numId="23" w16cid:durableId="1158153479">
    <w:abstractNumId w:val="27"/>
  </w:num>
  <w:num w:numId="24" w16cid:durableId="1982610916">
    <w:abstractNumId w:val="6"/>
  </w:num>
  <w:num w:numId="25" w16cid:durableId="930118300">
    <w:abstractNumId w:val="16"/>
  </w:num>
  <w:num w:numId="26" w16cid:durableId="1410882654">
    <w:abstractNumId w:val="4"/>
  </w:num>
  <w:num w:numId="27" w16cid:durableId="425343925">
    <w:abstractNumId w:val="29"/>
  </w:num>
  <w:num w:numId="28" w16cid:durableId="686831767">
    <w:abstractNumId w:val="14"/>
  </w:num>
  <w:num w:numId="29" w16cid:durableId="344286854">
    <w:abstractNumId w:val="23"/>
  </w:num>
  <w:num w:numId="30" w16cid:durableId="537547493">
    <w:abstractNumId w:val="1"/>
  </w:num>
  <w:num w:numId="31" w16cid:durableId="1867523959">
    <w:abstractNumId w:val="25"/>
  </w:num>
  <w:num w:numId="32" w16cid:durableId="451092499">
    <w:abstractNumId w:val="25"/>
  </w:num>
  <w:num w:numId="33" w16cid:durableId="1408920617">
    <w:abstractNumId w:val="25"/>
  </w:num>
  <w:num w:numId="34" w16cid:durableId="2001883430">
    <w:abstractNumId w:val="20"/>
  </w:num>
  <w:num w:numId="35" w16cid:durableId="1731882807">
    <w:abstractNumId w:val="25"/>
  </w:num>
  <w:num w:numId="36" w16cid:durableId="939334518">
    <w:abstractNumId w:val="13"/>
  </w:num>
  <w:num w:numId="37" w16cid:durableId="827400909">
    <w:abstractNumId w:val="25"/>
  </w:num>
  <w:num w:numId="38" w16cid:durableId="373892246">
    <w:abstractNumId w:val="25"/>
  </w:num>
  <w:num w:numId="39" w16cid:durableId="1966496320">
    <w:abstractNumId w:val="25"/>
  </w:num>
  <w:num w:numId="40" w16cid:durableId="1791781280">
    <w:abstractNumId w:val="26"/>
  </w:num>
  <w:num w:numId="41" w16cid:durableId="1589656327">
    <w:abstractNumId w:val="25"/>
  </w:num>
  <w:num w:numId="42" w16cid:durableId="404113242">
    <w:abstractNumId w:val="25"/>
  </w:num>
  <w:num w:numId="43" w16cid:durableId="935290560">
    <w:abstractNumId w:val="25"/>
  </w:num>
  <w:num w:numId="44" w16cid:durableId="182655468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E82"/>
    <w:rsid w:val="00004CC8"/>
    <w:rsid w:val="000111C0"/>
    <w:rsid w:val="000365F1"/>
    <w:rsid w:val="0007478A"/>
    <w:rsid w:val="0007529B"/>
    <w:rsid w:val="00087CA4"/>
    <w:rsid w:val="000B1E82"/>
    <w:rsid w:val="000B2E1F"/>
    <w:rsid w:val="000B6B13"/>
    <w:rsid w:val="000B7B10"/>
    <w:rsid w:val="000D06AE"/>
    <w:rsid w:val="000D0F7A"/>
    <w:rsid w:val="001001D1"/>
    <w:rsid w:val="00113EA5"/>
    <w:rsid w:val="00121637"/>
    <w:rsid w:val="001345F6"/>
    <w:rsid w:val="0014042E"/>
    <w:rsid w:val="00142C07"/>
    <w:rsid w:val="00144790"/>
    <w:rsid w:val="001700CC"/>
    <w:rsid w:val="0017177C"/>
    <w:rsid w:val="001839D1"/>
    <w:rsid w:val="00183E44"/>
    <w:rsid w:val="001A527C"/>
    <w:rsid w:val="001A7D83"/>
    <w:rsid w:val="001B455B"/>
    <w:rsid w:val="001D32AB"/>
    <w:rsid w:val="001E1055"/>
    <w:rsid w:val="00216C38"/>
    <w:rsid w:val="00220164"/>
    <w:rsid w:val="002226F2"/>
    <w:rsid w:val="00223B01"/>
    <w:rsid w:val="00243710"/>
    <w:rsid w:val="0025019D"/>
    <w:rsid w:val="00252DA8"/>
    <w:rsid w:val="0025667C"/>
    <w:rsid w:val="00257399"/>
    <w:rsid w:val="002708A7"/>
    <w:rsid w:val="00271073"/>
    <w:rsid w:val="00274E75"/>
    <w:rsid w:val="00283BC4"/>
    <w:rsid w:val="00293F3F"/>
    <w:rsid w:val="002A00ED"/>
    <w:rsid w:val="002B3FB6"/>
    <w:rsid w:val="002B479C"/>
    <w:rsid w:val="002B73AE"/>
    <w:rsid w:val="002C1DC8"/>
    <w:rsid w:val="002C3F9D"/>
    <w:rsid w:val="002C7832"/>
    <w:rsid w:val="002D4C9D"/>
    <w:rsid w:val="002E1C60"/>
    <w:rsid w:val="00304DB2"/>
    <w:rsid w:val="00306DF7"/>
    <w:rsid w:val="00311FB8"/>
    <w:rsid w:val="00313C31"/>
    <w:rsid w:val="00317B84"/>
    <w:rsid w:val="00337BBA"/>
    <w:rsid w:val="003410C3"/>
    <w:rsid w:val="00360B59"/>
    <w:rsid w:val="003610FA"/>
    <w:rsid w:val="00373B3C"/>
    <w:rsid w:val="00390335"/>
    <w:rsid w:val="00395F63"/>
    <w:rsid w:val="003B4F0B"/>
    <w:rsid w:val="003C4687"/>
    <w:rsid w:val="003D67B3"/>
    <w:rsid w:val="003E286A"/>
    <w:rsid w:val="003E7575"/>
    <w:rsid w:val="003F01B9"/>
    <w:rsid w:val="003F157F"/>
    <w:rsid w:val="00401F2C"/>
    <w:rsid w:val="0040416A"/>
    <w:rsid w:val="00416D9C"/>
    <w:rsid w:val="004478CF"/>
    <w:rsid w:val="004502E5"/>
    <w:rsid w:val="0045083B"/>
    <w:rsid w:val="0046138B"/>
    <w:rsid w:val="00462814"/>
    <w:rsid w:val="00465D01"/>
    <w:rsid w:val="0049287F"/>
    <w:rsid w:val="00495369"/>
    <w:rsid w:val="004A07EA"/>
    <w:rsid w:val="004C6DC0"/>
    <w:rsid w:val="004C75AF"/>
    <w:rsid w:val="004D2A83"/>
    <w:rsid w:val="004D2C53"/>
    <w:rsid w:val="004D398C"/>
    <w:rsid w:val="004D6DD6"/>
    <w:rsid w:val="004E4848"/>
    <w:rsid w:val="004F12CB"/>
    <w:rsid w:val="004F1C3A"/>
    <w:rsid w:val="00500CD5"/>
    <w:rsid w:val="005029B2"/>
    <w:rsid w:val="00507986"/>
    <w:rsid w:val="005120DC"/>
    <w:rsid w:val="00517767"/>
    <w:rsid w:val="00524CC5"/>
    <w:rsid w:val="00533CCC"/>
    <w:rsid w:val="00535754"/>
    <w:rsid w:val="005513CB"/>
    <w:rsid w:val="00551A8F"/>
    <w:rsid w:val="00553D71"/>
    <w:rsid w:val="0056357B"/>
    <w:rsid w:val="0057420F"/>
    <w:rsid w:val="00581316"/>
    <w:rsid w:val="00590776"/>
    <w:rsid w:val="005971F8"/>
    <w:rsid w:val="005A3B01"/>
    <w:rsid w:val="005B093A"/>
    <w:rsid w:val="005B277C"/>
    <w:rsid w:val="005B71FC"/>
    <w:rsid w:val="005C087A"/>
    <w:rsid w:val="005C46B9"/>
    <w:rsid w:val="006249D2"/>
    <w:rsid w:val="00625A71"/>
    <w:rsid w:val="00630766"/>
    <w:rsid w:val="006427E6"/>
    <w:rsid w:val="00656866"/>
    <w:rsid w:val="00661FF0"/>
    <w:rsid w:val="00662E83"/>
    <w:rsid w:val="00663602"/>
    <w:rsid w:val="00674F22"/>
    <w:rsid w:val="006902CA"/>
    <w:rsid w:val="0069296D"/>
    <w:rsid w:val="00696A9E"/>
    <w:rsid w:val="006B4A99"/>
    <w:rsid w:val="006C7762"/>
    <w:rsid w:val="006D0625"/>
    <w:rsid w:val="006D149F"/>
    <w:rsid w:val="006D270F"/>
    <w:rsid w:val="006F77B0"/>
    <w:rsid w:val="007023F1"/>
    <w:rsid w:val="007258C0"/>
    <w:rsid w:val="007446B0"/>
    <w:rsid w:val="00755FB8"/>
    <w:rsid w:val="00764A5D"/>
    <w:rsid w:val="00765FCC"/>
    <w:rsid w:val="00775CFC"/>
    <w:rsid w:val="0077651D"/>
    <w:rsid w:val="007857B0"/>
    <w:rsid w:val="00795B26"/>
    <w:rsid w:val="007A0676"/>
    <w:rsid w:val="007B3B71"/>
    <w:rsid w:val="007B42EC"/>
    <w:rsid w:val="007D1764"/>
    <w:rsid w:val="007D29ED"/>
    <w:rsid w:val="007D2F30"/>
    <w:rsid w:val="007F1131"/>
    <w:rsid w:val="007F77DC"/>
    <w:rsid w:val="007F7CDF"/>
    <w:rsid w:val="00805F47"/>
    <w:rsid w:val="0080748F"/>
    <w:rsid w:val="0086188A"/>
    <w:rsid w:val="00862939"/>
    <w:rsid w:val="0087567A"/>
    <w:rsid w:val="008804FC"/>
    <w:rsid w:val="00890692"/>
    <w:rsid w:val="008A6C49"/>
    <w:rsid w:val="008B07EB"/>
    <w:rsid w:val="008C2C6A"/>
    <w:rsid w:val="008E101F"/>
    <w:rsid w:val="008E1240"/>
    <w:rsid w:val="008E3D56"/>
    <w:rsid w:val="008F0326"/>
    <w:rsid w:val="008F489E"/>
    <w:rsid w:val="00914822"/>
    <w:rsid w:val="00925647"/>
    <w:rsid w:val="00931781"/>
    <w:rsid w:val="0094501F"/>
    <w:rsid w:val="00976F35"/>
    <w:rsid w:val="00982340"/>
    <w:rsid w:val="009827AE"/>
    <w:rsid w:val="00982D10"/>
    <w:rsid w:val="009A0930"/>
    <w:rsid w:val="009A1684"/>
    <w:rsid w:val="009A20A9"/>
    <w:rsid w:val="009A3013"/>
    <w:rsid w:val="009A461E"/>
    <w:rsid w:val="009B2273"/>
    <w:rsid w:val="009B3C3E"/>
    <w:rsid w:val="009B3D52"/>
    <w:rsid w:val="009B779D"/>
    <w:rsid w:val="009D2BE6"/>
    <w:rsid w:val="009F11F0"/>
    <w:rsid w:val="00A032E2"/>
    <w:rsid w:val="00A36C61"/>
    <w:rsid w:val="00A44099"/>
    <w:rsid w:val="00A536A0"/>
    <w:rsid w:val="00A56B01"/>
    <w:rsid w:val="00A62CD6"/>
    <w:rsid w:val="00A816DC"/>
    <w:rsid w:val="00A8494F"/>
    <w:rsid w:val="00A9714F"/>
    <w:rsid w:val="00AA2623"/>
    <w:rsid w:val="00AB0BCD"/>
    <w:rsid w:val="00AB0E6A"/>
    <w:rsid w:val="00AC1DB5"/>
    <w:rsid w:val="00AE45D6"/>
    <w:rsid w:val="00AE4AC8"/>
    <w:rsid w:val="00AF2FCA"/>
    <w:rsid w:val="00AF32FA"/>
    <w:rsid w:val="00AF3C99"/>
    <w:rsid w:val="00B04348"/>
    <w:rsid w:val="00B10CEB"/>
    <w:rsid w:val="00B115CF"/>
    <w:rsid w:val="00B12052"/>
    <w:rsid w:val="00B33026"/>
    <w:rsid w:val="00B35D72"/>
    <w:rsid w:val="00B41901"/>
    <w:rsid w:val="00B41B80"/>
    <w:rsid w:val="00B54FF2"/>
    <w:rsid w:val="00B56672"/>
    <w:rsid w:val="00B74C65"/>
    <w:rsid w:val="00B84C39"/>
    <w:rsid w:val="00B85BC7"/>
    <w:rsid w:val="00BD6FC5"/>
    <w:rsid w:val="00BE124F"/>
    <w:rsid w:val="00BF1B49"/>
    <w:rsid w:val="00C02D11"/>
    <w:rsid w:val="00C10C6A"/>
    <w:rsid w:val="00C13EFD"/>
    <w:rsid w:val="00C20B69"/>
    <w:rsid w:val="00C22819"/>
    <w:rsid w:val="00C26B2E"/>
    <w:rsid w:val="00C3635A"/>
    <w:rsid w:val="00C41B10"/>
    <w:rsid w:val="00C42EA2"/>
    <w:rsid w:val="00C640BF"/>
    <w:rsid w:val="00C647E3"/>
    <w:rsid w:val="00C70C3E"/>
    <w:rsid w:val="00C77BFE"/>
    <w:rsid w:val="00C77CB8"/>
    <w:rsid w:val="00CA30AA"/>
    <w:rsid w:val="00CB1CF4"/>
    <w:rsid w:val="00CB4127"/>
    <w:rsid w:val="00CB6FA2"/>
    <w:rsid w:val="00CD25E3"/>
    <w:rsid w:val="00CE618D"/>
    <w:rsid w:val="00CF0892"/>
    <w:rsid w:val="00CF16CD"/>
    <w:rsid w:val="00CF237C"/>
    <w:rsid w:val="00D03AB5"/>
    <w:rsid w:val="00D048E0"/>
    <w:rsid w:val="00D06877"/>
    <w:rsid w:val="00D10CB4"/>
    <w:rsid w:val="00D14247"/>
    <w:rsid w:val="00D3015A"/>
    <w:rsid w:val="00D31014"/>
    <w:rsid w:val="00D36224"/>
    <w:rsid w:val="00D363C0"/>
    <w:rsid w:val="00D40B8C"/>
    <w:rsid w:val="00D4615B"/>
    <w:rsid w:val="00D473AA"/>
    <w:rsid w:val="00D77CB5"/>
    <w:rsid w:val="00D8004E"/>
    <w:rsid w:val="00D850F0"/>
    <w:rsid w:val="00D85FC6"/>
    <w:rsid w:val="00D86362"/>
    <w:rsid w:val="00DA2676"/>
    <w:rsid w:val="00DB1493"/>
    <w:rsid w:val="00DB68C6"/>
    <w:rsid w:val="00DD3278"/>
    <w:rsid w:val="00DE712A"/>
    <w:rsid w:val="00DF1A8E"/>
    <w:rsid w:val="00DF3A39"/>
    <w:rsid w:val="00E0456A"/>
    <w:rsid w:val="00E07460"/>
    <w:rsid w:val="00E25330"/>
    <w:rsid w:val="00E25C30"/>
    <w:rsid w:val="00E26942"/>
    <w:rsid w:val="00E3530D"/>
    <w:rsid w:val="00E51230"/>
    <w:rsid w:val="00E567B4"/>
    <w:rsid w:val="00E676EE"/>
    <w:rsid w:val="00E7314F"/>
    <w:rsid w:val="00E7463B"/>
    <w:rsid w:val="00E76CCE"/>
    <w:rsid w:val="00E8731A"/>
    <w:rsid w:val="00EA1BE4"/>
    <w:rsid w:val="00EA3F4E"/>
    <w:rsid w:val="00EA717F"/>
    <w:rsid w:val="00EC0CCB"/>
    <w:rsid w:val="00EC5897"/>
    <w:rsid w:val="00EC68FB"/>
    <w:rsid w:val="00EE4E11"/>
    <w:rsid w:val="00EE6C8F"/>
    <w:rsid w:val="00EE7663"/>
    <w:rsid w:val="00EF2C1A"/>
    <w:rsid w:val="00EF56FE"/>
    <w:rsid w:val="00F00C04"/>
    <w:rsid w:val="00F0389C"/>
    <w:rsid w:val="00F073A6"/>
    <w:rsid w:val="00F36BD1"/>
    <w:rsid w:val="00F6640F"/>
    <w:rsid w:val="00F80318"/>
    <w:rsid w:val="00F81099"/>
    <w:rsid w:val="00F907B8"/>
    <w:rsid w:val="00F90BCC"/>
    <w:rsid w:val="00F92F2C"/>
    <w:rsid w:val="00F93CA3"/>
    <w:rsid w:val="00F93CC2"/>
    <w:rsid w:val="00F94FE4"/>
    <w:rsid w:val="00FA3D8E"/>
    <w:rsid w:val="00FA43C6"/>
    <w:rsid w:val="00FA7FDA"/>
    <w:rsid w:val="00FB0CCE"/>
    <w:rsid w:val="00FB3474"/>
    <w:rsid w:val="00FC4B24"/>
    <w:rsid w:val="00FE0BA9"/>
    <w:rsid w:val="0B40F341"/>
    <w:rsid w:val="20F5C2A4"/>
    <w:rsid w:val="28F1485D"/>
    <w:rsid w:val="3C5EE594"/>
    <w:rsid w:val="3EB9C6CD"/>
    <w:rsid w:val="4B2938AB"/>
    <w:rsid w:val="4BCED2B4"/>
    <w:rsid w:val="67287DFC"/>
    <w:rsid w:val="6CDC6032"/>
    <w:rsid w:val="75C1DE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C7F7E"/>
  <w15:docId w15:val="{97D30D29-366A-476C-BDC6-3EA544AA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CA3"/>
    <w:rPr>
      <w:rFonts w:ascii="Albertus Medium" w:hAnsi="Albertus Medium"/>
      <w:sz w:val="24"/>
      <w:lang w:eastAsia="en-US"/>
    </w:rPr>
  </w:style>
  <w:style w:type="paragraph" w:styleId="Heading1">
    <w:name w:val="heading 1"/>
    <w:basedOn w:val="Normal"/>
    <w:next w:val="Normal"/>
    <w:qFormat/>
    <w:rsid w:val="00CB1CF4"/>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93CA3"/>
    <w:pPr>
      <w:keepNext/>
      <w:widowControl w:val="0"/>
      <w:jc w:val="center"/>
      <w:outlineLvl w:val="1"/>
    </w:pPr>
    <w:rPr>
      <w:rFonts w:ascii="Times New Roman" w:hAnsi="Times New Roman"/>
      <w:b/>
    </w:rPr>
  </w:style>
  <w:style w:type="paragraph" w:styleId="Heading3">
    <w:name w:val="heading 3"/>
    <w:basedOn w:val="Normal"/>
    <w:next w:val="Normal"/>
    <w:qFormat/>
    <w:rsid w:val="00F93CA3"/>
    <w:pPr>
      <w:keepNext/>
      <w:widowControl w:val="0"/>
      <w:pBdr>
        <w:top w:val="single" w:sz="6" w:space="1" w:color="auto"/>
        <w:left w:val="single" w:sz="6" w:space="1" w:color="auto"/>
        <w:bottom w:val="single" w:sz="6" w:space="1" w:color="auto"/>
        <w:right w:val="single" w:sz="6" w:space="1" w:color="auto"/>
      </w:pBdr>
      <w:ind w:left="-709" w:right="-618"/>
      <w:jc w:val="center"/>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3CA3"/>
    <w:pPr>
      <w:tabs>
        <w:tab w:val="center" w:pos="4153"/>
        <w:tab w:val="right" w:pos="8306"/>
      </w:tabs>
    </w:pPr>
  </w:style>
  <w:style w:type="character" w:styleId="PageNumber">
    <w:name w:val="page number"/>
    <w:basedOn w:val="DefaultParagraphFont"/>
    <w:rsid w:val="00F93CA3"/>
  </w:style>
  <w:style w:type="paragraph" w:customStyle="1" w:styleId="p3">
    <w:name w:val="p3"/>
    <w:basedOn w:val="Normal"/>
    <w:rsid w:val="00F93CA3"/>
    <w:pPr>
      <w:widowControl w:val="0"/>
      <w:tabs>
        <w:tab w:val="left" w:pos="720"/>
      </w:tabs>
      <w:spacing w:line="280" w:lineRule="atLeast"/>
    </w:pPr>
    <w:rPr>
      <w:rFonts w:ascii="Times New Roman" w:hAnsi="Times New Roman"/>
    </w:rPr>
  </w:style>
  <w:style w:type="paragraph" w:styleId="Footer">
    <w:name w:val="footer"/>
    <w:basedOn w:val="Normal"/>
    <w:link w:val="FooterChar"/>
    <w:uiPriority w:val="99"/>
    <w:rsid w:val="00F93CA3"/>
    <w:pPr>
      <w:tabs>
        <w:tab w:val="center" w:pos="4320"/>
        <w:tab w:val="right" w:pos="8640"/>
      </w:tabs>
    </w:pPr>
  </w:style>
  <w:style w:type="paragraph" w:styleId="ListParagraph">
    <w:name w:val="List Paragraph"/>
    <w:basedOn w:val="Normal"/>
    <w:link w:val="ListParagraphChar"/>
    <w:uiPriority w:val="1"/>
    <w:qFormat/>
    <w:rsid w:val="00D40B8C"/>
    <w:pPr>
      <w:ind w:left="720"/>
    </w:pPr>
  </w:style>
  <w:style w:type="table" w:styleId="TableGrid">
    <w:name w:val="Table Grid"/>
    <w:basedOn w:val="TableNormal"/>
    <w:rsid w:val="00492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C1DC8"/>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semiHidden/>
    <w:unhideWhenUsed/>
    <w:rsid w:val="001E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E1055"/>
    <w:rPr>
      <w:rFonts w:ascii="Segoe UI" w:hAnsi="Segoe UI" w:cs="Segoe UI"/>
      <w:sz w:val="18"/>
      <w:szCs w:val="18"/>
      <w:lang w:eastAsia="en-US"/>
    </w:rPr>
  </w:style>
  <w:style w:type="paragraph" w:styleId="BodyText">
    <w:name w:val="Body Text"/>
    <w:basedOn w:val="Normal"/>
    <w:link w:val="BodyTextChar"/>
    <w:uiPriority w:val="1"/>
    <w:qFormat/>
    <w:rsid w:val="006427E6"/>
    <w:pPr>
      <w:widowControl w:val="0"/>
      <w:autoSpaceDE w:val="0"/>
      <w:autoSpaceDN w:val="0"/>
      <w:spacing w:after="0" w:line="240" w:lineRule="auto"/>
    </w:pPr>
    <w:rPr>
      <w:rFonts w:ascii="Calibri" w:eastAsia="Calibri" w:hAnsi="Calibri" w:cs="Calibri"/>
      <w:szCs w:val="24"/>
      <w:lang w:eastAsia="en-GB" w:bidi="en-GB"/>
    </w:rPr>
  </w:style>
  <w:style w:type="character" w:customStyle="1" w:styleId="BodyTextChar">
    <w:name w:val="Body Text Char"/>
    <w:basedOn w:val="DefaultParagraphFont"/>
    <w:link w:val="BodyText"/>
    <w:uiPriority w:val="1"/>
    <w:rsid w:val="006427E6"/>
    <w:rPr>
      <w:rFonts w:ascii="Calibri" w:eastAsia="Calibri" w:hAnsi="Calibri" w:cs="Calibri"/>
      <w:sz w:val="24"/>
      <w:szCs w:val="24"/>
      <w:lang w:bidi="en-GB"/>
    </w:rPr>
  </w:style>
  <w:style w:type="paragraph" w:customStyle="1" w:styleId="TableParagraph">
    <w:name w:val="Table Paragraph"/>
    <w:basedOn w:val="Normal"/>
    <w:uiPriority w:val="1"/>
    <w:qFormat/>
    <w:rsid w:val="006427E6"/>
    <w:pPr>
      <w:widowControl w:val="0"/>
      <w:autoSpaceDE w:val="0"/>
      <w:autoSpaceDN w:val="0"/>
      <w:spacing w:before="119" w:after="0" w:line="240" w:lineRule="auto"/>
      <w:ind w:left="107"/>
    </w:pPr>
    <w:rPr>
      <w:rFonts w:ascii="Calibri" w:eastAsia="Calibri" w:hAnsi="Calibri" w:cs="Calibri"/>
      <w:sz w:val="22"/>
      <w:szCs w:val="22"/>
      <w:lang w:eastAsia="en-GB" w:bidi="en-GB"/>
    </w:rPr>
  </w:style>
  <w:style w:type="character" w:customStyle="1" w:styleId="FooterChar">
    <w:name w:val="Footer Char"/>
    <w:basedOn w:val="DefaultParagraphFont"/>
    <w:link w:val="Footer"/>
    <w:uiPriority w:val="99"/>
    <w:rsid w:val="006427E6"/>
    <w:rPr>
      <w:rFonts w:ascii="Albertus Medium" w:hAnsi="Albertus Medium"/>
      <w:sz w:val="24"/>
      <w:lang w:eastAsia="en-US"/>
    </w:rPr>
  </w:style>
  <w:style w:type="paragraph" w:customStyle="1" w:styleId="Bullets1">
    <w:name w:val="Bullets 1"/>
    <w:basedOn w:val="ListParagraph"/>
    <w:link w:val="Bullets1Char"/>
    <w:qFormat/>
    <w:rsid w:val="00CE618D"/>
    <w:pPr>
      <w:widowControl w:val="0"/>
      <w:numPr>
        <w:numId w:val="31"/>
      </w:numPr>
      <w:autoSpaceDE w:val="0"/>
      <w:autoSpaceDN w:val="0"/>
      <w:spacing w:before="340" w:beforeAutospacing="1" w:after="340" w:afterAutospacing="1" w:line="240" w:lineRule="auto"/>
    </w:pPr>
    <w:rPr>
      <w:rFonts w:ascii="Museo Sans Rounded 300" w:hAnsi="Museo Sans Rounded 300" w:cs="Arial"/>
      <w:szCs w:val="24"/>
    </w:rPr>
  </w:style>
  <w:style w:type="paragraph" w:customStyle="1" w:styleId="Body">
    <w:name w:val="Body"/>
    <w:basedOn w:val="Normal"/>
    <w:link w:val="BodyChar"/>
    <w:qFormat/>
    <w:rsid w:val="00914822"/>
    <w:pPr>
      <w:spacing w:after="0"/>
    </w:pPr>
    <w:rPr>
      <w:rFonts w:ascii="Museo Sans Rounded 300" w:hAnsi="Museo Sans Rounded 300" w:cs="Arial"/>
      <w:szCs w:val="24"/>
    </w:rPr>
  </w:style>
  <w:style w:type="character" w:customStyle="1" w:styleId="ListParagraphChar">
    <w:name w:val="List Paragraph Char"/>
    <w:basedOn w:val="DefaultParagraphFont"/>
    <w:link w:val="ListParagraph"/>
    <w:uiPriority w:val="1"/>
    <w:rsid w:val="00914822"/>
    <w:rPr>
      <w:rFonts w:ascii="Albertus Medium" w:hAnsi="Albertus Medium"/>
      <w:sz w:val="24"/>
      <w:lang w:eastAsia="en-US"/>
    </w:rPr>
  </w:style>
  <w:style w:type="character" w:customStyle="1" w:styleId="Bullets1Char">
    <w:name w:val="Bullets 1 Char"/>
    <w:basedOn w:val="ListParagraphChar"/>
    <w:link w:val="Bullets1"/>
    <w:rsid w:val="00CF0892"/>
    <w:rPr>
      <w:rFonts w:ascii="Museo Sans Rounded 300" w:hAnsi="Museo Sans Rounded 300" w:cs="Arial"/>
      <w:sz w:val="24"/>
      <w:szCs w:val="24"/>
      <w:lang w:eastAsia="en-US"/>
    </w:rPr>
  </w:style>
  <w:style w:type="paragraph" w:customStyle="1" w:styleId="Subheading">
    <w:name w:val="Subheading"/>
    <w:basedOn w:val="Normal"/>
    <w:link w:val="SubheadingChar"/>
    <w:qFormat/>
    <w:rsid w:val="00914822"/>
    <w:rPr>
      <w:rFonts w:ascii="Museo Sans Rounded 500" w:hAnsi="Museo Sans Rounded 500" w:cs="Arial"/>
      <w:sz w:val="28"/>
      <w:szCs w:val="28"/>
    </w:rPr>
  </w:style>
  <w:style w:type="character" w:customStyle="1" w:styleId="BodyChar">
    <w:name w:val="Body Char"/>
    <w:basedOn w:val="DefaultParagraphFont"/>
    <w:link w:val="Body"/>
    <w:rsid w:val="00914822"/>
    <w:rPr>
      <w:rFonts w:ascii="Museo Sans Rounded 300" w:hAnsi="Museo Sans Rounded 300" w:cs="Arial"/>
      <w:sz w:val="24"/>
      <w:szCs w:val="24"/>
      <w:lang w:eastAsia="en-US"/>
    </w:rPr>
  </w:style>
  <w:style w:type="paragraph" w:customStyle="1" w:styleId="Heading">
    <w:name w:val="Heading"/>
    <w:basedOn w:val="Normal"/>
    <w:link w:val="HeadingChar"/>
    <w:qFormat/>
    <w:rsid w:val="00914822"/>
    <w:rPr>
      <w:rFonts w:ascii="Museo Sans Rounded 900" w:hAnsi="Museo Sans Rounded 900" w:cs="Arial"/>
      <w:sz w:val="36"/>
      <w:szCs w:val="36"/>
      <w:u w:val="thick" w:color="FBB900"/>
    </w:rPr>
  </w:style>
  <w:style w:type="character" w:customStyle="1" w:styleId="SubheadingChar">
    <w:name w:val="Subheading Char"/>
    <w:basedOn w:val="DefaultParagraphFont"/>
    <w:link w:val="Subheading"/>
    <w:rsid w:val="00914822"/>
    <w:rPr>
      <w:rFonts w:ascii="Museo Sans Rounded 500" w:hAnsi="Museo Sans Rounded 500" w:cs="Arial"/>
      <w:sz w:val="28"/>
      <w:szCs w:val="28"/>
      <w:lang w:eastAsia="en-US"/>
    </w:rPr>
  </w:style>
  <w:style w:type="character" w:customStyle="1" w:styleId="HeadingChar">
    <w:name w:val="Heading Char"/>
    <w:basedOn w:val="DefaultParagraphFont"/>
    <w:link w:val="Heading"/>
    <w:rsid w:val="00914822"/>
    <w:rPr>
      <w:rFonts w:ascii="Museo Sans Rounded 900" w:hAnsi="Museo Sans Rounded 900" w:cs="Arial"/>
      <w:sz w:val="36"/>
      <w:szCs w:val="36"/>
      <w:u w:val="thick" w:color="FBB9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7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rgbClr val="000000"/>
      </a:dk1>
      <a:lt1>
        <a:srgbClr val="FFFFFF"/>
      </a:lt1>
      <a:dk2>
        <a:srgbClr val="FBB900"/>
      </a:dk2>
      <a:lt2>
        <a:srgbClr val="9D9C9C"/>
      </a:lt2>
      <a:accent1>
        <a:srgbClr val="FFCC00"/>
      </a:accent1>
      <a:accent2>
        <a:srgbClr val="EDEDED"/>
      </a:accent2>
      <a:accent3>
        <a:srgbClr val="575756"/>
      </a:accent3>
      <a:accent4>
        <a:srgbClr val="000000"/>
      </a:accent4>
      <a:accent5>
        <a:srgbClr val="FFFFFF"/>
      </a:accent5>
      <a:accent6>
        <a:srgbClr val="FFFFFF"/>
      </a:accent6>
      <a:hlink>
        <a:srgbClr val="000000"/>
      </a:hlink>
      <a:folHlink>
        <a:srgbClr val="9D9C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2A486F725BA42AEB7C16A54F661C5" ma:contentTypeVersion="15" ma:contentTypeDescription="Create a new document." ma:contentTypeScope="" ma:versionID="b26e51de3006383eb5ee0510a2219f18">
  <xsd:schema xmlns:xsd="http://www.w3.org/2001/XMLSchema" xmlns:xs="http://www.w3.org/2001/XMLSchema" xmlns:p="http://schemas.microsoft.com/office/2006/metadata/properties" xmlns:ns2="07aaa2fd-aac9-4892-a8bb-14545608a4d0" xmlns:ns3="8eb9a10e-8fb7-405b-a9ce-07e19f4e93db" targetNamespace="http://schemas.microsoft.com/office/2006/metadata/properties" ma:root="true" ma:fieldsID="d3ae81b32887308a65976d515d6a4e2d" ns2:_="" ns3:_="">
    <xsd:import namespace="07aaa2fd-aac9-4892-a8bb-14545608a4d0"/>
    <xsd:import namespace="8eb9a10e-8fb7-405b-a9ce-07e19f4e93d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a2fd-aac9-4892-a8bb-14545608a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5e72eba-36a6-4a42-8fae-da975187ae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b9a10e-8fb7-405b-a9ce-07e19f4e9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1d4613-f0ba-4e40-8bfe-debd8d407932}" ma:internalName="TaxCatchAll" ma:showField="CatchAllData" ma:web="8eb9a10e-8fb7-405b-a9ce-07e19f4e9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b9a10e-8fb7-405b-a9ce-07e19f4e93db" xsi:nil="true"/>
    <lcf76f155ced4ddcb4097134ff3c332f xmlns="07aaa2fd-aac9-4892-a8bb-14545608a4d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984405-2DF9-47C0-8300-4975E3708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a2fd-aac9-4892-a8bb-14545608a4d0"/>
    <ds:schemaRef ds:uri="8eb9a10e-8fb7-405b-a9ce-07e19f4e9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F3B158-CBAB-4F97-BB9B-8E48D6ED98F3}">
  <ds:schemaRefs>
    <ds:schemaRef ds:uri="http://schemas.microsoft.com/office/2006/metadata/properties"/>
    <ds:schemaRef ds:uri="http://schemas.microsoft.com/office/infopath/2007/PartnerControls"/>
    <ds:schemaRef ds:uri="8eb9a10e-8fb7-405b-a9ce-07e19f4e93db"/>
    <ds:schemaRef ds:uri="07aaa2fd-aac9-4892-a8bb-14545608a4d0"/>
  </ds:schemaRefs>
</ds:datastoreItem>
</file>

<file path=customXml/itemProps3.xml><?xml version="1.0" encoding="utf-8"?>
<ds:datastoreItem xmlns:ds="http://schemas.openxmlformats.org/officeDocument/2006/customXml" ds:itemID="{9D5C955F-A48F-3D47-9C6B-17D2353F5944}">
  <ds:schemaRefs>
    <ds:schemaRef ds:uri="http://schemas.openxmlformats.org/officeDocument/2006/bibliography"/>
  </ds:schemaRefs>
</ds:datastoreItem>
</file>

<file path=customXml/itemProps4.xml><?xml version="1.0" encoding="utf-8"?>
<ds:datastoreItem xmlns:ds="http://schemas.openxmlformats.org/officeDocument/2006/customXml" ds:itemID="{82989FE9-861A-422E-8FBB-7A6797A65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dc:creator>
  <cp:lastModifiedBy>Kristian Fouracre</cp:lastModifiedBy>
  <cp:revision>3</cp:revision>
  <cp:lastPrinted>2018-06-26T08:36:00Z</cp:lastPrinted>
  <dcterms:created xsi:type="dcterms:W3CDTF">2025-12-08T10:43:00Z</dcterms:created>
  <dcterms:modified xsi:type="dcterms:W3CDTF">2026-01-09T09:35:00Z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0x0101005D12A486F725BA42AEB7C16A54F661C5</vt:lpwstr>
  </property>
  <property fmtid="{D5CDD505-2E9C-101B-9397-08002B2CF9AE}" pid="3" name="MediaServiceImageTags">
    <vt:lpwstr/>
  </property>
</Properties>
</file>